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00A" w:rsidRDefault="00D11B85" w:rsidP="00282E3A">
      <w:pPr>
        <w:jc w:val="center"/>
        <w:rPr>
          <w:rFonts w:asciiTheme="minorHAnsi" w:eastAsia="Tahoma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eastAsia="Tahoma" w:hAnsiTheme="minorHAnsi" w:cstheme="minorHAnsi"/>
          <w:b/>
          <w:noProof/>
          <w:sz w:val="28"/>
          <w:szCs w:val="28"/>
        </w:rPr>
        <w:drawing>
          <wp:inline distT="0" distB="0" distL="0" distR="0">
            <wp:extent cx="6172200" cy="310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EF" w:rsidRPr="00DB67ED" w:rsidRDefault="006648EF" w:rsidP="00282E3A">
      <w:pPr>
        <w:jc w:val="center"/>
        <w:rPr>
          <w:rFonts w:asciiTheme="minorHAnsi" w:eastAsia="Tahoma" w:hAnsiTheme="minorHAnsi" w:cstheme="minorHAnsi"/>
          <w:b/>
          <w:sz w:val="28"/>
          <w:szCs w:val="28"/>
        </w:rPr>
      </w:pPr>
      <w:r w:rsidRPr="00DB67ED">
        <w:rPr>
          <w:rFonts w:asciiTheme="minorHAnsi" w:eastAsia="Tahoma" w:hAnsiTheme="minorHAnsi" w:cstheme="minorHAnsi"/>
          <w:b/>
          <w:sz w:val="28"/>
          <w:szCs w:val="28"/>
        </w:rPr>
        <w:t>Вопросы</w:t>
      </w:r>
      <w:r w:rsidR="00D81133" w:rsidRPr="00DB67ED">
        <w:rPr>
          <w:rFonts w:asciiTheme="minorHAnsi" w:eastAsia="Tahoma" w:hAnsiTheme="minorHAnsi" w:cstheme="minorHAnsi"/>
          <w:b/>
          <w:sz w:val="28"/>
          <w:szCs w:val="28"/>
        </w:rPr>
        <w:t xml:space="preserve"> и </w:t>
      </w:r>
      <w:r w:rsidRPr="00DB67ED">
        <w:rPr>
          <w:rFonts w:asciiTheme="minorHAnsi" w:eastAsia="Tahoma" w:hAnsiTheme="minorHAnsi" w:cstheme="minorHAnsi"/>
          <w:b/>
          <w:sz w:val="28"/>
          <w:szCs w:val="28"/>
        </w:rPr>
        <w:t>ответы</w:t>
      </w:r>
      <w:r w:rsidR="00D81133" w:rsidRPr="00DB67ED">
        <w:rPr>
          <w:rFonts w:asciiTheme="minorHAnsi" w:eastAsia="Tahoma" w:hAnsiTheme="minorHAnsi" w:cstheme="minorHAnsi"/>
          <w:b/>
          <w:sz w:val="28"/>
          <w:szCs w:val="28"/>
        </w:rPr>
        <w:t xml:space="preserve"> по газификации и догазификации</w:t>
      </w:r>
    </w:p>
    <w:p w:rsidR="008523A4" w:rsidRPr="00DB67ED" w:rsidRDefault="008523A4" w:rsidP="008523A4">
      <w:pPr>
        <w:tabs>
          <w:tab w:val="left" w:pos="1134"/>
        </w:tabs>
        <w:spacing w:before="240"/>
        <w:ind w:left="709"/>
        <w:rPr>
          <w:rFonts w:asciiTheme="minorHAnsi" w:hAnsiTheme="minorHAnsi" w:cstheme="minorHAnsi"/>
          <w:b/>
          <w:sz w:val="28"/>
          <w:szCs w:val="28"/>
        </w:rPr>
      </w:pPr>
      <w:r w:rsidRPr="00DB67ED">
        <w:rPr>
          <w:rFonts w:asciiTheme="minorHAnsi" w:hAnsiTheme="minorHAnsi" w:cstheme="minorHAnsi"/>
          <w:b/>
          <w:sz w:val="28"/>
          <w:szCs w:val="28"/>
        </w:rPr>
        <w:t xml:space="preserve">Вопрос: В чем разница между газификацией и догазификацией? 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DB67ED">
        <w:rPr>
          <w:rFonts w:asciiTheme="minorHAnsi" w:hAnsiTheme="minorHAnsi" w:cstheme="minorHAnsi"/>
          <w:b/>
          <w:sz w:val="28"/>
          <w:szCs w:val="28"/>
        </w:rPr>
        <w:t xml:space="preserve">Ответ: </w:t>
      </w:r>
      <w:r w:rsidRPr="00DB67ED">
        <w:rPr>
          <w:rFonts w:asciiTheme="minorHAnsi" w:hAnsiTheme="minorHAnsi" w:cstheme="minorHAnsi"/>
          <w:sz w:val="28"/>
          <w:szCs w:val="28"/>
        </w:rPr>
        <w:t xml:space="preserve">Догазификация распространяется подключение индивидуальных жилых домов в населенных пунктах, в которых уже проложены внутрипоселковые сети, и где требуется, как правило, достроить газопроводы до границ земельных участков, на которых расположены такие дома. Осуществляется без привлечения средств граждан. 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DB67ED">
        <w:rPr>
          <w:rFonts w:asciiTheme="minorHAnsi" w:hAnsiTheme="minorHAnsi" w:cstheme="minorHAnsi"/>
          <w:sz w:val="28"/>
          <w:szCs w:val="28"/>
        </w:rPr>
        <w:t>Газификация же касается, во-первых, не только граждан, но и бизнеса, которые должны платить за это. Во-вторых, газификация предполагает строительство магистральных и (или) межпоселковых газопроводов, внутрипоселковых газопроводов, а уже потом строительство газопровода до границ земельных участков заявителей.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b/>
          <w:sz w:val="28"/>
          <w:szCs w:val="28"/>
        </w:rPr>
      </w:pPr>
      <w:r w:rsidRPr="00DB67ED">
        <w:rPr>
          <w:rFonts w:asciiTheme="minorHAnsi" w:hAnsiTheme="minorHAnsi" w:cstheme="minorHAnsi"/>
          <w:b/>
          <w:sz w:val="28"/>
          <w:szCs w:val="28"/>
        </w:rPr>
        <w:t xml:space="preserve">Каковы критерии для участия в программе догазификации? 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DB67ED">
        <w:rPr>
          <w:rFonts w:asciiTheme="minorHAnsi" w:hAnsiTheme="minorHAnsi" w:cstheme="minorHAnsi"/>
          <w:sz w:val="28"/>
          <w:szCs w:val="28"/>
        </w:rPr>
        <w:t xml:space="preserve">В случае, если ваш индивидуальный жилой дом и земельный участок зарегистрированы, дом расположен в населенном пункте, который уже газифицирован, вы попадете в программу догазификации. 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DB67ED">
        <w:rPr>
          <w:rFonts w:asciiTheme="minorHAnsi" w:hAnsiTheme="minorHAnsi" w:cstheme="minorHAnsi"/>
          <w:b/>
          <w:sz w:val="28"/>
          <w:szCs w:val="28"/>
        </w:rPr>
        <w:t xml:space="preserve">Вопрос: Если мой дом в СНТ, я попадаю в программу догазификации? 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DB67ED">
        <w:rPr>
          <w:rFonts w:asciiTheme="minorHAnsi" w:hAnsiTheme="minorHAnsi" w:cstheme="minorHAnsi"/>
          <w:b/>
          <w:sz w:val="28"/>
          <w:szCs w:val="28"/>
        </w:rPr>
        <w:t>Ответ:</w:t>
      </w:r>
      <w:r w:rsidRPr="00DB67ED">
        <w:rPr>
          <w:rFonts w:asciiTheme="minorHAnsi" w:hAnsiTheme="minorHAnsi" w:cstheme="minorHAnsi"/>
          <w:sz w:val="28"/>
          <w:szCs w:val="28"/>
        </w:rPr>
        <w:t xml:space="preserve"> 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осуществляться без привлечения средств граждан. 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DB67ED">
        <w:rPr>
          <w:rFonts w:asciiTheme="minorHAnsi" w:hAnsiTheme="minorHAnsi" w:cstheme="minorHAnsi"/>
          <w:sz w:val="28"/>
          <w:szCs w:val="28"/>
        </w:rPr>
        <w:t xml:space="preserve">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 </w:t>
      </w:r>
      <w:r w:rsidRPr="00DB67ED">
        <w:rPr>
          <w:rFonts w:asciiTheme="minorHAnsi" w:eastAsia="Times New Roman" w:hAnsiTheme="minorHAnsi" w:cstheme="minorHAnsi"/>
          <w:sz w:val="28"/>
          <w:szCs w:val="28"/>
        </w:rPr>
        <w:t>стоимость подключения регулируется государством.</w:t>
      </w:r>
      <w:r w:rsidRPr="00DB67E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523A4" w:rsidRPr="00DB67ED" w:rsidRDefault="008523A4" w:rsidP="008523A4">
      <w:pPr>
        <w:tabs>
          <w:tab w:val="left" w:pos="1134"/>
        </w:tabs>
        <w:spacing w:before="240"/>
        <w:rPr>
          <w:rFonts w:asciiTheme="minorHAnsi" w:hAnsiTheme="minorHAnsi" w:cstheme="minorHAnsi"/>
          <w:b/>
          <w:sz w:val="28"/>
          <w:szCs w:val="28"/>
        </w:rPr>
      </w:pPr>
      <w:r w:rsidRPr="00DB67ED">
        <w:rPr>
          <w:rFonts w:asciiTheme="minorHAnsi" w:hAnsiTheme="minorHAnsi" w:cstheme="minorHAnsi"/>
          <w:b/>
          <w:sz w:val="28"/>
          <w:szCs w:val="28"/>
        </w:rPr>
        <w:lastRenderedPageBreak/>
        <w:tab/>
        <w:t>Вопрос: Сколько стоит «бесплатная газификация?»</w:t>
      </w:r>
    </w:p>
    <w:p w:rsidR="008523A4" w:rsidRPr="00DB67ED" w:rsidRDefault="008523A4" w:rsidP="008523A4">
      <w:pPr>
        <w:pStyle w:val="a4"/>
        <w:numPr>
          <w:ilvl w:val="1"/>
          <w:numId w:val="1"/>
        </w:numPr>
        <w:rPr>
          <w:rFonts w:cstheme="minorHAnsi"/>
          <w:b/>
          <w:sz w:val="28"/>
          <w:szCs w:val="28"/>
          <w:lang w:val="ru-RU"/>
        </w:rPr>
      </w:pPr>
      <w:r w:rsidRPr="00DB67ED">
        <w:rPr>
          <w:rFonts w:cstheme="minorHAnsi"/>
          <w:b/>
          <w:sz w:val="28"/>
          <w:szCs w:val="28"/>
          <w:lang w:val="ru-RU"/>
        </w:rPr>
        <w:t xml:space="preserve">Сколько стоит подключение (до границы земельного участка)? 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b/>
          <w:sz w:val="28"/>
          <w:szCs w:val="28"/>
        </w:rPr>
      </w:pPr>
      <w:r w:rsidRPr="00DB67ED">
        <w:rPr>
          <w:rFonts w:asciiTheme="minorHAnsi" w:hAnsiTheme="minorHAnsi" w:cstheme="minorHAnsi"/>
          <w:b/>
          <w:sz w:val="28"/>
          <w:szCs w:val="28"/>
        </w:rPr>
        <w:t>Ответ:</w:t>
      </w:r>
      <w:r w:rsidRPr="00DB67ED">
        <w:rPr>
          <w:rFonts w:asciiTheme="minorHAnsi" w:hAnsiTheme="minorHAnsi" w:cstheme="minorHAnsi"/>
          <w:sz w:val="28"/>
          <w:szCs w:val="28"/>
        </w:rPr>
        <w:t xml:space="preserve"> В случае, если вы </w:t>
      </w:r>
      <w:r w:rsidRPr="00DB67ED">
        <w:rPr>
          <w:rFonts w:asciiTheme="minorHAnsi" w:eastAsia="Times New Roman" w:hAnsiTheme="minorHAnsi" w:cstheme="minorHAnsi"/>
          <w:sz w:val="28"/>
          <w:szCs w:val="28"/>
        </w:rPr>
        <w:t>физическое лицо, имеющее на праве собственности или ином законном основании индивидуальный жилой дом</w:t>
      </w:r>
      <w:r w:rsidRPr="00DB67ED">
        <w:rPr>
          <w:rFonts w:asciiTheme="minorHAnsi" w:hAnsiTheme="minorHAnsi" w:cstheme="minorHAnsi"/>
          <w:sz w:val="28"/>
          <w:szCs w:val="28"/>
        </w:rPr>
        <w:t xml:space="preserve"> в границах газифицированного населенного пункта</w:t>
      </w:r>
      <w:r w:rsidRPr="00DB67ED">
        <w:rPr>
          <w:rFonts w:asciiTheme="minorHAnsi" w:eastAsia="Times New Roman" w:hAnsiTheme="minorHAnsi" w:cstheme="minorHAnsi"/>
          <w:sz w:val="28"/>
          <w:szCs w:val="28"/>
        </w:rPr>
        <w:t xml:space="preserve">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Pr="00DB67ED">
        <w:rPr>
          <w:rFonts w:asciiTheme="minorHAnsi" w:hAnsiTheme="minorHAnsi" w:cstheme="minorHAnsi"/>
          <w:sz w:val="28"/>
          <w:szCs w:val="28"/>
          <w:u w:val="single"/>
        </w:rPr>
        <w:t>, то стоимость технологического присоединения для вас равна нулю</w:t>
      </w:r>
      <w:r w:rsidRPr="00DB67ED">
        <w:rPr>
          <w:rFonts w:asciiTheme="minorHAnsi" w:hAnsiTheme="minorHAnsi" w:cstheme="minorHAnsi"/>
          <w:b/>
          <w:sz w:val="28"/>
          <w:szCs w:val="28"/>
        </w:rPr>
        <w:t>.</w:t>
      </w:r>
    </w:p>
    <w:p w:rsidR="008523A4" w:rsidRPr="00DB67ED" w:rsidRDefault="008523A4" w:rsidP="008523A4">
      <w:pPr>
        <w:pStyle w:val="a4"/>
        <w:numPr>
          <w:ilvl w:val="1"/>
          <w:numId w:val="1"/>
        </w:numPr>
        <w:rPr>
          <w:rFonts w:cstheme="minorHAnsi"/>
          <w:b/>
          <w:sz w:val="28"/>
          <w:szCs w:val="28"/>
          <w:lang w:val="ru-RU"/>
        </w:rPr>
      </w:pPr>
      <w:r w:rsidRPr="00DB67ED">
        <w:rPr>
          <w:rFonts w:cstheme="minorHAnsi"/>
          <w:b/>
          <w:sz w:val="28"/>
          <w:szCs w:val="28"/>
          <w:lang w:val="ru-RU"/>
        </w:rPr>
        <w:t xml:space="preserve">Сколько стоит провести газ внутри участка? 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DB67ED">
        <w:rPr>
          <w:rFonts w:asciiTheme="minorHAnsi" w:hAnsiTheme="minorHAnsi" w:cstheme="minorHAnsi"/>
          <w:b/>
          <w:sz w:val="28"/>
          <w:szCs w:val="28"/>
        </w:rPr>
        <w:t xml:space="preserve">Ответ: </w:t>
      </w:r>
      <w:r w:rsidRPr="00DB67ED">
        <w:rPr>
          <w:rFonts w:asciiTheme="minorHAnsi" w:hAnsiTheme="minorHAnsi" w:cstheme="minorHAnsi"/>
          <w:sz w:val="28"/>
          <w:szCs w:val="28"/>
        </w:rPr>
        <w:t xml:space="preserve">Это зависит от объема работ по строительству газопровода внутри земельного участка, от способа прокладки газопровода. В случае, если вы приняли решение по газификации </w:t>
      </w:r>
      <w:r w:rsidRPr="00DB67ED">
        <w:rPr>
          <w:rFonts w:asciiTheme="minorHAnsi" w:hAnsiTheme="minorHAnsi" w:cstheme="minorHAnsi"/>
          <w:sz w:val="28"/>
          <w:szCs w:val="28"/>
          <w:u w:val="single"/>
        </w:rPr>
        <w:t>в пределах границ земельного участка силами газораспределительной организации,</w:t>
      </w:r>
      <w:r w:rsidRPr="00DB67ED">
        <w:rPr>
          <w:rFonts w:asciiTheme="minorHAnsi" w:hAnsiTheme="minorHAnsi" w:cstheme="minorHAnsi"/>
          <w:sz w:val="28"/>
          <w:szCs w:val="28"/>
        </w:rPr>
        <w:t xml:space="preserve"> </w:t>
      </w:r>
      <w:r w:rsidRPr="00DB67ED">
        <w:rPr>
          <w:rFonts w:asciiTheme="minorHAnsi" w:hAnsiTheme="minorHAnsi" w:cstheme="minorHAnsi"/>
          <w:sz w:val="28"/>
          <w:szCs w:val="28"/>
          <w:u w:val="single"/>
        </w:rPr>
        <w:t>то стоимость таких услуг регулируется государством</w:t>
      </w:r>
      <w:r w:rsidRPr="00DB67ED">
        <w:rPr>
          <w:rFonts w:asciiTheme="minorHAnsi" w:hAnsiTheme="minorHAnsi" w:cstheme="minorHAnsi"/>
          <w:sz w:val="28"/>
          <w:szCs w:val="28"/>
        </w:rPr>
        <w:t xml:space="preserve">, если воспользоваться сторонней организацией, то услуги оказываются на договорной основе.  </w:t>
      </w:r>
    </w:p>
    <w:p w:rsidR="008523A4" w:rsidRPr="00DB67ED" w:rsidRDefault="008523A4" w:rsidP="008523A4">
      <w:pPr>
        <w:pStyle w:val="a4"/>
        <w:numPr>
          <w:ilvl w:val="1"/>
          <w:numId w:val="1"/>
        </w:numPr>
        <w:rPr>
          <w:rFonts w:cstheme="minorHAnsi"/>
          <w:b/>
          <w:sz w:val="28"/>
          <w:szCs w:val="28"/>
          <w:lang w:val="ru-RU"/>
        </w:rPr>
      </w:pPr>
      <w:r w:rsidRPr="00DB67ED">
        <w:rPr>
          <w:rFonts w:cstheme="minorHAnsi"/>
          <w:b/>
          <w:sz w:val="28"/>
          <w:szCs w:val="28"/>
          <w:lang w:val="ru-RU"/>
        </w:rPr>
        <w:t xml:space="preserve">Сколько может стоить внутридомовое газовое оборудование? 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DB67ED">
        <w:rPr>
          <w:rFonts w:asciiTheme="minorHAnsi" w:hAnsiTheme="minorHAnsi" w:cstheme="minorHAnsi"/>
          <w:b/>
          <w:sz w:val="28"/>
          <w:szCs w:val="28"/>
        </w:rPr>
        <w:t xml:space="preserve">Ответ: </w:t>
      </w:r>
      <w:r w:rsidRPr="00DB67ED">
        <w:rPr>
          <w:rFonts w:asciiTheme="minorHAnsi" w:hAnsiTheme="minorHAnsi" w:cstheme="minorHAnsi"/>
          <w:sz w:val="28"/>
          <w:szCs w:val="28"/>
        </w:rPr>
        <w:t xml:space="preserve"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Газораспределительные организации помогут подобрать оборудование. 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DB67ED">
        <w:rPr>
          <w:rFonts w:asciiTheme="minorHAnsi" w:hAnsiTheme="minorHAnsi" w:cstheme="minorHAnsi"/>
          <w:sz w:val="28"/>
          <w:szCs w:val="28"/>
        </w:rPr>
        <w:t xml:space="preserve">Исходя из того ассортимента, который представлен на рынке, стоимость минимального набора оборудования отечественного производства, включающего в себя газовый котел, плиту, счетчик в среднем составляет от 42 тыс. до 45 тыс. рублей. </w:t>
      </w:r>
    </w:p>
    <w:p w:rsidR="008523A4" w:rsidRPr="00DB67ED" w:rsidRDefault="008523A4" w:rsidP="008523A4">
      <w:pPr>
        <w:pStyle w:val="a4"/>
        <w:tabs>
          <w:tab w:val="left" w:pos="1134"/>
        </w:tabs>
        <w:spacing w:before="240"/>
        <w:ind w:left="709"/>
        <w:rPr>
          <w:rFonts w:cstheme="minorHAnsi"/>
          <w:b/>
          <w:sz w:val="28"/>
          <w:szCs w:val="28"/>
          <w:lang w:val="ru-RU"/>
        </w:rPr>
      </w:pPr>
      <w:r w:rsidRPr="00DB67ED">
        <w:rPr>
          <w:rFonts w:cstheme="minorHAnsi"/>
          <w:b/>
          <w:sz w:val="28"/>
          <w:szCs w:val="28"/>
          <w:lang w:val="ru-RU"/>
        </w:rPr>
        <w:t xml:space="preserve">Вопрос: Как избежать обмана при подключении?  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DB67ED">
        <w:rPr>
          <w:rFonts w:asciiTheme="minorHAnsi" w:hAnsiTheme="minorHAnsi" w:cstheme="minorHAnsi"/>
          <w:b/>
          <w:sz w:val="28"/>
          <w:szCs w:val="28"/>
        </w:rPr>
        <w:t>Ответ:</w:t>
      </w:r>
      <w:r w:rsidRPr="00DB67ED">
        <w:rPr>
          <w:rFonts w:asciiTheme="minorHAnsi" w:hAnsiTheme="minorHAnsi" w:cstheme="minorHAnsi"/>
          <w:sz w:val="28"/>
          <w:szCs w:val="28"/>
        </w:rPr>
        <w:t xml:space="preserve"> Подключение (технологическое присоединение) осуществляют только газораспределительные организации, деятельность которых регулируется государством. В случае нарушения газораспределительными организациями условий договора о подключении либо получения необоснованного отказа в подключении целесообразно обращаться в Федеральную антимонопольную службу. </w:t>
      </w:r>
    </w:p>
    <w:p w:rsidR="008523A4" w:rsidRPr="00DB67ED" w:rsidRDefault="008523A4" w:rsidP="008523A4">
      <w:pPr>
        <w:pStyle w:val="a4"/>
        <w:tabs>
          <w:tab w:val="left" w:pos="1134"/>
        </w:tabs>
        <w:spacing w:before="240"/>
        <w:ind w:left="709"/>
        <w:rPr>
          <w:rFonts w:cstheme="minorHAnsi"/>
          <w:b/>
          <w:sz w:val="28"/>
          <w:szCs w:val="28"/>
          <w:lang w:val="ru-RU"/>
        </w:rPr>
      </w:pPr>
      <w:r w:rsidRPr="00DB67ED">
        <w:rPr>
          <w:rFonts w:cstheme="minorHAnsi"/>
          <w:b/>
          <w:sz w:val="28"/>
          <w:szCs w:val="28"/>
          <w:lang w:val="ru-RU"/>
        </w:rPr>
        <w:t>Вопрос: Что мне нужно сделать, чтобы получить газ?</w:t>
      </w:r>
    </w:p>
    <w:p w:rsidR="008523A4" w:rsidRPr="00DB67ED" w:rsidRDefault="008523A4" w:rsidP="008523A4">
      <w:pPr>
        <w:pStyle w:val="a4"/>
        <w:tabs>
          <w:tab w:val="left" w:pos="1134"/>
        </w:tabs>
        <w:spacing w:before="240"/>
        <w:ind w:left="0"/>
        <w:rPr>
          <w:rFonts w:cstheme="minorHAnsi"/>
          <w:sz w:val="28"/>
          <w:szCs w:val="28"/>
          <w:lang w:val="ru-RU"/>
        </w:rPr>
      </w:pPr>
    </w:p>
    <w:p w:rsidR="008523A4" w:rsidRPr="00DB67ED" w:rsidRDefault="008523A4" w:rsidP="008523A4">
      <w:pPr>
        <w:pStyle w:val="a4"/>
        <w:tabs>
          <w:tab w:val="left" w:pos="1134"/>
        </w:tabs>
        <w:spacing w:before="240"/>
        <w:ind w:left="0"/>
        <w:rPr>
          <w:rFonts w:cstheme="minorHAnsi"/>
          <w:sz w:val="28"/>
          <w:szCs w:val="28"/>
          <w:lang w:val="ru-RU"/>
        </w:rPr>
      </w:pPr>
      <w:r w:rsidRPr="00DB67ED">
        <w:rPr>
          <w:rFonts w:cstheme="minorHAnsi"/>
          <w:b/>
          <w:sz w:val="28"/>
          <w:szCs w:val="28"/>
          <w:lang w:val="ru-RU"/>
        </w:rPr>
        <w:t>Ответ:</w:t>
      </w:r>
      <w:r w:rsidRPr="00DB67ED">
        <w:rPr>
          <w:rFonts w:cstheme="minorHAnsi"/>
          <w:sz w:val="28"/>
          <w:szCs w:val="28"/>
          <w:lang w:val="ru-RU"/>
        </w:rPr>
        <w:t xml:space="preserve"> В первую очередь, необходимо подать заявку. Для этого можно воспользоваться сайтом газораспределительной организации или прийти в один из центров (офисов) газораспределительной организации. </w:t>
      </w:r>
    </w:p>
    <w:p w:rsidR="008523A4" w:rsidRPr="00DB67ED" w:rsidRDefault="008523A4" w:rsidP="008523A4">
      <w:pPr>
        <w:pStyle w:val="a4"/>
        <w:tabs>
          <w:tab w:val="left" w:pos="1134"/>
        </w:tabs>
        <w:spacing w:before="240"/>
        <w:ind w:left="0"/>
        <w:rPr>
          <w:rFonts w:cstheme="minorHAnsi"/>
          <w:sz w:val="28"/>
          <w:szCs w:val="28"/>
          <w:lang w:val="ru-RU"/>
        </w:rPr>
      </w:pPr>
    </w:p>
    <w:p w:rsidR="008523A4" w:rsidRPr="00DB67ED" w:rsidRDefault="008523A4" w:rsidP="008523A4">
      <w:pPr>
        <w:pStyle w:val="a4"/>
        <w:tabs>
          <w:tab w:val="left" w:pos="1134"/>
        </w:tabs>
        <w:spacing w:before="240"/>
        <w:ind w:left="0"/>
        <w:rPr>
          <w:rFonts w:cstheme="minorHAnsi"/>
          <w:sz w:val="28"/>
          <w:szCs w:val="28"/>
          <w:lang w:val="ru-RU"/>
        </w:rPr>
      </w:pPr>
      <w:r w:rsidRPr="00DB67ED">
        <w:rPr>
          <w:rFonts w:cstheme="minorHAnsi"/>
          <w:sz w:val="28"/>
          <w:szCs w:val="28"/>
          <w:lang w:val="ru-RU"/>
        </w:rPr>
        <w:t xml:space="preserve">Подать заявку </w:t>
      </w:r>
      <w:r w:rsidR="00EE496D" w:rsidRPr="00DB67ED">
        <w:rPr>
          <w:rFonts w:cstheme="minorHAnsi"/>
          <w:sz w:val="28"/>
          <w:szCs w:val="28"/>
          <w:lang w:val="ru-RU"/>
        </w:rPr>
        <w:t xml:space="preserve">на догазификацию </w:t>
      </w:r>
      <w:r w:rsidRPr="00DB67ED">
        <w:rPr>
          <w:rFonts w:cstheme="minorHAnsi"/>
          <w:sz w:val="28"/>
          <w:szCs w:val="28"/>
          <w:lang w:val="ru-RU"/>
        </w:rPr>
        <w:t xml:space="preserve">также можно через электронный портал Единого оператора газификации – </w:t>
      </w:r>
      <w:r w:rsidRPr="00DB67ED">
        <w:rPr>
          <w:rFonts w:cstheme="minorHAnsi"/>
          <w:sz w:val="28"/>
          <w:szCs w:val="28"/>
        </w:rPr>
        <w:t>CONNECTGAS</w:t>
      </w:r>
      <w:r w:rsidRPr="00DB67ED">
        <w:rPr>
          <w:rFonts w:cstheme="minorHAnsi"/>
          <w:sz w:val="28"/>
          <w:szCs w:val="28"/>
          <w:lang w:val="ru-RU"/>
        </w:rPr>
        <w:t>.</w:t>
      </w:r>
      <w:r w:rsidRPr="00DB67ED">
        <w:rPr>
          <w:rFonts w:cstheme="minorHAnsi"/>
          <w:sz w:val="28"/>
          <w:szCs w:val="28"/>
        </w:rPr>
        <w:t>RU</w:t>
      </w:r>
      <w:r w:rsidRPr="00DB67ED">
        <w:rPr>
          <w:rFonts w:cstheme="minorHAnsi"/>
          <w:sz w:val="28"/>
          <w:szCs w:val="28"/>
          <w:lang w:val="ru-RU"/>
        </w:rPr>
        <w:t xml:space="preserve">. В ряде </w:t>
      </w:r>
      <w:r w:rsidR="00EE496D" w:rsidRPr="00DB67ED">
        <w:rPr>
          <w:rFonts w:cstheme="minorHAnsi"/>
          <w:sz w:val="28"/>
          <w:szCs w:val="28"/>
          <w:lang w:val="ru-RU"/>
        </w:rPr>
        <w:t>регионов подать заявку также мож</w:t>
      </w:r>
      <w:r w:rsidRPr="00DB67ED">
        <w:rPr>
          <w:rFonts w:cstheme="minorHAnsi"/>
          <w:sz w:val="28"/>
          <w:szCs w:val="28"/>
          <w:lang w:val="ru-RU"/>
        </w:rPr>
        <w:t xml:space="preserve">но через государственные сервисы и МФЦ. Кроме того, в регионах присутствия Группы </w:t>
      </w:r>
      <w:r w:rsidRPr="00DB67ED">
        <w:rPr>
          <w:rFonts w:cstheme="minorHAnsi"/>
          <w:sz w:val="28"/>
          <w:szCs w:val="28"/>
          <w:lang w:val="ru-RU"/>
        </w:rPr>
        <w:lastRenderedPageBreak/>
        <w:t xml:space="preserve">работают мобильные офисы, которые объезжают населенные пункты и собирают заявки на догазификацию от жителей. </w:t>
      </w:r>
    </w:p>
    <w:p w:rsidR="008523A4" w:rsidRPr="00DB67ED" w:rsidRDefault="008523A4" w:rsidP="008523A4">
      <w:pPr>
        <w:pStyle w:val="a4"/>
        <w:tabs>
          <w:tab w:val="left" w:pos="1134"/>
        </w:tabs>
        <w:spacing w:before="240"/>
        <w:ind w:left="709"/>
        <w:rPr>
          <w:rFonts w:cstheme="minorHAnsi"/>
          <w:sz w:val="28"/>
          <w:szCs w:val="28"/>
          <w:lang w:val="ru-RU"/>
        </w:rPr>
      </w:pPr>
    </w:p>
    <w:p w:rsidR="008523A4" w:rsidRPr="00DB67ED" w:rsidRDefault="008523A4" w:rsidP="008523A4">
      <w:pPr>
        <w:pStyle w:val="a4"/>
        <w:tabs>
          <w:tab w:val="left" w:pos="1134"/>
        </w:tabs>
        <w:spacing w:before="240"/>
        <w:ind w:left="709"/>
        <w:rPr>
          <w:rFonts w:cstheme="minorHAnsi"/>
          <w:b/>
          <w:sz w:val="28"/>
          <w:szCs w:val="28"/>
          <w:lang w:val="ru-RU"/>
        </w:rPr>
      </w:pPr>
      <w:r w:rsidRPr="00DB67ED">
        <w:rPr>
          <w:rFonts w:cstheme="minorHAnsi"/>
          <w:b/>
          <w:sz w:val="28"/>
          <w:szCs w:val="28"/>
          <w:lang w:val="ru-RU"/>
        </w:rPr>
        <w:t>Вопрос: Какие документы нужны?</w:t>
      </w:r>
    </w:p>
    <w:p w:rsidR="008523A4" w:rsidRPr="00DB67ED" w:rsidRDefault="008523A4" w:rsidP="008523A4">
      <w:pPr>
        <w:rPr>
          <w:rFonts w:asciiTheme="minorHAnsi" w:hAnsiTheme="minorHAnsi" w:cstheme="minorHAnsi"/>
          <w:sz w:val="28"/>
          <w:szCs w:val="28"/>
        </w:rPr>
      </w:pPr>
      <w:r w:rsidRPr="00DB67ED">
        <w:rPr>
          <w:rFonts w:asciiTheme="minorHAnsi" w:hAnsiTheme="minorHAnsi" w:cstheme="minorHAnsi"/>
          <w:b/>
          <w:sz w:val="28"/>
          <w:szCs w:val="28"/>
        </w:rPr>
        <w:t xml:space="preserve">Ответ: </w:t>
      </w:r>
      <w:r w:rsidRPr="00DB67ED">
        <w:rPr>
          <w:rFonts w:asciiTheme="minorHAnsi" w:hAnsiTheme="minorHAnsi" w:cstheme="minorHAnsi"/>
          <w:sz w:val="28"/>
          <w:szCs w:val="28"/>
        </w:rPr>
        <w:t xml:space="preserve">На первом этапе </w:t>
      </w:r>
      <w:r w:rsidR="00EE496D" w:rsidRPr="00DB67ED">
        <w:rPr>
          <w:rFonts w:asciiTheme="minorHAnsi" w:hAnsiTheme="minorHAnsi" w:cstheme="minorHAnsi"/>
          <w:sz w:val="28"/>
          <w:szCs w:val="28"/>
        </w:rPr>
        <w:t xml:space="preserve">для обращения за догазификацией </w:t>
      </w:r>
      <w:r w:rsidRPr="00DB67ED">
        <w:rPr>
          <w:rFonts w:asciiTheme="minorHAnsi" w:hAnsiTheme="minorHAnsi" w:cstheme="minorHAnsi"/>
          <w:sz w:val="28"/>
          <w:szCs w:val="28"/>
        </w:rPr>
        <w:t xml:space="preserve">достаточно правоустанавливающих документов на земельный участок и индивидуальный жилой дом, паспорта, СНИЛС и контактных данных. На сайтах, в мобильных офисах и клиентских газораспределительных организаций, а также на портале CONNECTGAS.RU доступна типовая форма заявки на догазификацию. 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DB67ED">
        <w:rPr>
          <w:rFonts w:asciiTheme="minorHAnsi" w:hAnsiTheme="minorHAnsi" w:cstheme="minorHAnsi"/>
          <w:b/>
          <w:sz w:val="28"/>
          <w:szCs w:val="28"/>
        </w:rPr>
        <w:t xml:space="preserve">Вопрос: Я подал заявку – когда мне проведут газ? 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DB67ED">
        <w:rPr>
          <w:rFonts w:asciiTheme="minorHAnsi" w:hAnsiTheme="minorHAnsi" w:cstheme="minorHAnsi"/>
          <w:b/>
          <w:sz w:val="28"/>
          <w:szCs w:val="28"/>
        </w:rPr>
        <w:t xml:space="preserve">Ответ: </w:t>
      </w:r>
      <w:r w:rsidRPr="00DB67ED">
        <w:rPr>
          <w:rFonts w:asciiTheme="minorHAnsi" w:hAnsiTheme="minorHAnsi" w:cstheme="minorHAnsi"/>
          <w:sz w:val="28"/>
          <w:szCs w:val="28"/>
        </w:rPr>
        <w:t xml:space="preserve">В договоре указываются предельные сроки осуществления подключения в зависимости от протяженности газопровода, который требуется построить газораспределительной организации до границы земельного участка. 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DB67ED">
        <w:rPr>
          <w:rFonts w:asciiTheme="minorHAnsi" w:hAnsiTheme="minorHAnsi" w:cstheme="minorHAnsi"/>
          <w:sz w:val="28"/>
          <w:szCs w:val="28"/>
        </w:rPr>
        <w:t xml:space="preserve">Срок подключения также учитывает время, требующееся для выполнения мероприятий в границах земельного участка, а именно: прокладку сети газопотребления, внутреннего газопровода по дому, монтаж газоиспользующего оборудования. </w:t>
      </w:r>
    </w:p>
    <w:p w:rsidR="004970F2" w:rsidRPr="00DB67ED" w:rsidRDefault="004970F2" w:rsidP="008523A4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DB67ED">
        <w:rPr>
          <w:rFonts w:asciiTheme="minorHAnsi" w:hAnsiTheme="minorHAnsi" w:cstheme="minorHAnsi"/>
          <w:sz w:val="28"/>
          <w:szCs w:val="28"/>
        </w:rPr>
        <w:t>Договоры о подключении в рамках догазификации будут заключены после принятия нормативных актов, регулирующих порядок догазификации, в срок, установленный в таких нормативных актах.</w:t>
      </w:r>
    </w:p>
    <w:p w:rsidR="008523A4" w:rsidRPr="00DB67ED" w:rsidRDefault="008523A4" w:rsidP="008523A4">
      <w:pPr>
        <w:pStyle w:val="a4"/>
        <w:tabs>
          <w:tab w:val="left" w:pos="1134"/>
        </w:tabs>
        <w:spacing w:before="240"/>
        <w:ind w:left="709"/>
        <w:rPr>
          <w:rFonts w:cstheme="minorHAnsi"/>
          <w:b/>
          <w:sz w:val="28"/>
          <w:szCs w:val="28"/>
          <w:lang w:val="ru-RU"/>
        </w:rPr>
      </w:pPr>
      <w:r w:rsidRPr="00DB67ED">
        <w:rPr>
          <w:rFonts w:cstheme="minorHAnsi"/>
          <w:b/>
          <w:sz w:val="28"/>
          <w:szCs w:val="28"/>
          <w:lang w:val="ru-RU"/>
        </w:rPr>
        <w:t xml:space="preserve">Вопрос: Могут ли мне отказать после того, как я подал заявку? 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DB67ED">
        <w:rPr>
          <w:rFonts w:asciiTheme="minorHAnsi" w:hAnsiTheme="minorHAnsi" w:cstheme="minorHAnsi"/>
          <w:b/>
          <w:sz w:val="28"/>
          <w:szCs w:val="28"/>
        </w:rPr>
        <w:t xml:space="preserve">Ответ: </w:t>
      </w:r>
      <w:r w:rsidR="00EE496D" w:rsidRPr="00DB67ED">
        <w:rPr>
          <w:rFonts w:asciiTheme="minorHAnsi" w:hAnsiTheme="minorHAnsi" w:cstheme="minorHAnsi"/>
          <w:sz w:val="28"/>
          <w:szCs w:val="28"/>
        </w:rPr>
        <w:t>Отказать в догазификации м</w:t>
      </w:r>
      <w:r w:rsidRPr="00DB67ED">
        <w:rPr>
          <w:rFonts w:asciiTheme="minorHAnsi" w:hAnsiTheme="minorHAnsi" w:cstheme="minorHAnsi"/>
          <w:sz w:val="28"/>
          <w:szCs w:val="28"/>
        </w:rPr>
        <w:t xml:space="preserve">огут, если вы представите не полный комплект документов или данные будут заполнены некорректно. Также отказ может быть получен, если параметры подключения индивидуального жилого дома не будут соответствовать критериям, а именно — дом не зарегистрирован или расположен в негазифицированном населенном пункте. </w:t>
      </w:r>
    </w:p>
    <w:p w:rsidR="008523A4" w:rsidRPr="00DB67ED" w:rsidRDefault="008523A4" w:rsidP="008523A4">
      <w:pPr>
        <w:pStyle w:val="a4"/>
        <w:tabs>
          <w:tab w:val="left" w:pos="1134"/>
        </w:tabs>
        <w:spacing w:before="240"/>
        <w:ind w:left="709"/>
        <w:rPr>
          <w:rFonts w:cstheme="minorHAnsi"/>
          <w:b/>
          <w:sz w:val="28"/>
          <w:szCs w:val="28"/>
          <w:lang w:val="ru-RU"/>
        </w:rPr>
      </w:pPr>
      <w:r w:rsidRPr="00DB67ED">
        <w:rPr>
          <w:rFonts w:cstheme="minorHAnsi"/>
          <w:b/>
          <w:sz w:val="28"/>
          <w:szCs w:val="28"/>
          <w:lang w:val="ru-RU"/>
        </w:rPr>
        <w:t xml:space="preserve">Вопрос: Сколько будет стоить газ? Есть ли скрытые платежи за пользование газом? 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DB67ED">
        <w:rPr>
          <w:rFonts w:asciiTheme="minorHAnsi" w:hAnsiTheme="minorHAnsi" w:cstheme="minorHAnsi"/>
          <w:b/>
          <w:sz w:val="28"/>
          <w:szCs w:val="28"/>
        </w:rPr>
        <w:t xml:space="preserve">Ответ: </w:t>
      </w:r>
      <w:r w:rsidRPr="00DB67ED">
        <w:rPr>
          <w:rFonts w:asciiTheme="minorHAnsi" w:hAnsiTheme="minorHAnsi" w:cstheme="minorHAnsi"/>
          <w:sz w:val="28"/>
          <w:szCs w:val="28"/>
        </w:rPr>
        <w:t xml:space="preserve"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(пищеприготовление, горячее водоснабжение, отопление). 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DB67ED">
        <w:rPr>
          <w:rFonts w:asciiTheme="minorHAnsi" w:hAnsiTheme="minorHAnsi" w:cstheme="minorHAnsi"/>
          <w:sz w:val="28"/>
          <w:szCs w:val="28"/>
          <w:u w:val="single"/>
        </w:rPr>
        <w:t>Скрытых платежей нет</w:t>
      </w:r>
      <w:r w:rsidRPr="00DB67ED">
        <w:rPr>
          <w:rFonts w:asciiTheme="minorHAnsi" w:hAnsiTheme="minorHAnsi" w:cstheme="minorHAnsi"/>
          <w:sz w:val="28"/>
          <w:szCs w:val="28"/>
        </w:rPr>
        <w:t>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8523A4" w:rsidRPr="00DB67ED" w:rsidRDefault="008523A4" w:rsidP="008523A4">
      <w:pPr>
        <w:pStyle w:val="a4"/>
        <w:tabs>
          <w:tab w:val="left" w:pos="1134"/>
        </w:tabs>
        <w:spacing w:before="240"/>
        <w:ind w:left="709"/>
        <w:rPr>
          <w:rFonts w:cstheme="minorHAnsi"/>
          <w:b/>
          <w:sz w:val="28"/>
          <w:szCs w:val="28"/>
          <w:lang w:val="ru-RU"/>
        </w:rPr>
      </w:pPr>
      <w:r w:rsidRPr="00DB67ED">
        <w:rPr>
          <w:rFonts w:cstheme="minorHAnsi"/>
          <w:b/>
          <w:sz w:val="28"/>
          <w:szCs w:val="28"/>
          <w:lang w:val="ru-RU"/>
        </w:rPr>
        <w:t xml:space="preserve">Вопрос: Вырастет ли тариф? 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DB67ED">
        <w:rPr>
          <w:rFonts w:asciiTheme="minorHAnsi" w:hAnsiTheme="minorHAnsi" w:cstheme="minorHAnsi"/>
          <w:b/>
          <w:sz w:val="28"/>
          <w:szCs w:val="28"/>
        </w:rPr>
        <w:lastRenderedPageBreak/>
        <w:t xml:space="preserve">Ответ: </w:t>
      </w:r>
      <w:r w:rsidRPr="00DB67ED">
        <w:rPr>
          <w:rFonts w:asciiTheme="minorHAnsi" w:hAnsiTheme="minorHAnsi" w:cstheme="minorHAnsi"/>
          <w:sz w:val="28"/>
          <w:szCs w:val="28"/>
        </w:rPr>
        <w:t>Рост тарифов проходит только в соответстви</w:t>
      </w:r>
      <w:r w:rsidR="00EE496D" w:rsidRPr="00DB67ED">
        <w:rPr>
          <w:rFonts w:asciiTheme="minorHAnsi" w:hAnsiTheme="minorHAnsi" w:cstheme="minorHAnsi"/>
          <w:sz w:val="28"/>
          <w:szCs w:val="28"/>
        </w:rPr>
        <w:t>и</w:t>
      </w:r>
      <w:r w:rsidRPr="00DB67ED">
        <w:rPr>
          <w:rFonts w:asciiTheme="minorHAnsi" w:hAnsiTheme="minorHAnsi" w:cstheme="minorHAnsi"/>
          <w:sz w:val="28"/>
          <w:szCs w:val="28"/>
        </w:rPr>
        <w:t xml:space="preserve"> с инфляц</w:t>
      </w:r>
      <w:r w:rsidR="00EE496D" w:rsidRPr="00DB67ED">
        <w:rPr>
          <w:rFonts w:asciiTheme="minorHAnsi" w:hAnsiTheme="minorHAnsi" w:cstheme="minorHAnsi"/>
          <w:sz w:val="28"/>
          <w:szCs w:val="28"/>
        </w:rPr>
        <w:t>ией, дополнительного увеличения в связи с подключением</w:t>
      </w:r>
      <w:r w:rsidRPr="00DB67ED">
        <w:rPr>
          <w:rFonts w:asciiTheme="minorHAnsi" w:hAnsiTheme="minorHAnsi" w:cstheme="minorHAnsi"/>
          <w:sz w:val="28"/>
          <w:szCs w:val="28"/>
        </w:rPr>
        <w:t xml:space="preserve"> для граждан не будет. 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b/>
          <w:sz w:val="28"/>
          <w:szCs w:val="28"/>
        </w:rPr>
      </w:pPr>
      <w:r w:rsidRPr="00DB67ED">
        <w:rPr>
          <w:rFonts w:asciiTheme="minorHAnsi" w:hAnsiTheme="minorHAnsi" w:cstheme="minorHAnsi"/>
          <w:b/>
          <w:sz w:val="28"/>
          <w:szCs w:val="28"/>
        </w:rPr>
        <w:t xml:space="preserve">Если я подал заявку в марте или мае, я попадаю в программу догазификации? 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DB67ED">
        <w:rPr>
          <w:rFonts w:asciiTheme="minorHAnsi" w:hAnsiTheme="minorHAnsi" w:cstheme="minorHAnsi"/>
          <w:sz w:val="28"/>
          <w:szCs w:val="28"/>
        </w:rPr>
        <w:t xml:space="preserve">Условия догазификации распространяются на случаи подачи заявки и заключения договора о подключении начиная с 21 апреля 2021 года. 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DB67ED">
        <w:rPr>
          <w:rFonts w:asciiTheme="minorHAnsi" w:hAnsiTheme="minorHAnsi" w:cstheme="minorHAnsi"/>
          <w:sz w:val="28"/>
          <w:szCs w:val="28"/>
        </w:rPr>
        <w:t xml:space="preserve">Так, если договор о подключении заключен после 21 апреля 2021 года, оплата вами была осуществлена, то вы можете обратиться в газораспределительную организацию для заключения дополнительного соглашения на догазификацию. В таком случае вам вернут уплаченные денежные средства, однако срок договора о подключении может быть скорректирован. 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DB67ED">
        <w:rPr>
          <w:rFonts w:asciiTheme="minorHAnsi" w:hAnsiTheme="minorHAnsi" w:cstheme="minorHAnsi"/>
          <w:sz w:val="28"/>
          <w:szCs w:val="28"/>
        </w:rPr>
        <w:t>В случае если договор о подключении заключен до 21 апреля 2021 года возврат уплаченных (полностью или частично) денежных средств газораспределительной организацией не осуществляется. Вместе с тем вы имеете право расторгнуть договор о</w:t>
      </w:r>
      <w:r w:rsidR="00EE496D" w:rsidRPr="00DB67ED">
        <w:rPr>
          <w:rFonts w:asciiTheme="minorHAnsi" w:hAnsiTheme="minorHAnsi" w:cstheme="minorHAnsi"/>
          <w:sz w:val="28"/>
          <w:szCs w:val="28"/>
        </w:rPr>
        <w:t xml:space="preserve"> подключении, не вносить оставшу</w:t>
      </w:r>
      <w:r w:rsidRPr="00DB67ED">
        <w:rPr>
          <w:rFonts w:asciiTheme="minorHAnsi" w:hAnsiTheme="minorHAnsi" w:cstheme="minorHAnsi"/>
          <w:sz w:val="28"/>
          <w:szCs w:val="28"/>
        </w:rPr>
        <w:t>юся часть платы, и подать новую заявку на догазификацию.</w:t>
      </w:r>
      <w:r w:rsidR="00EE496D" w:rsidRPr="00DB67ED">
        <w:rPr>
          <w:rFonts w:asciiTheme="minorHAnsi" w:hAnsiTheme="minorHAnsi" w:cstheme="minorHAnsi"/>
          <w:sz w:val="28"/>
          <w:szCs w:val="28"/>
        </w:rPr>
        <w:t xml:space="preserve"> Если к моменту вашего обращения за расторжением договора газораспределительная организация понесла затраты на осуществление мероприятий по подключению, вы будете обязаны их возместить.</w:t>
      </w:r>
    </w:p>
    <w:p w:rsidR="008523A4" w:rsidRPr="00DB67ED" w:rsidRDefault="008523A4" w:rsidP="008523A4">
      <w:pPr>
        <w:pStyle w:val="a4"/>
        <w:tabs>
          <w:tab w:val="left" w:pos="1134"/>
        </w:tabs>
        <w:spacing w:before="240"/>
        <w:ind w:left="709"/>
        <w:rPr>
          <w:rFonts w:cstheme="minorHAnsi"/>
          <w:b/>
          <w:sz w:val="28"/>
          <w:szCs w:val="28"/>
          <w:lang w:val="ru-RU"/>
        </w:rPr>
      </w:pPr>
      <w:r w:rsidRPr="00DB67ED">
        <w:rPr>
          <w:rFonts w:cstheme="minorHAnsi"/>
          <w:b/>
          <w:sz w:val="28"/>
          <w:szCs w:val="28"/>
          <w:lang w:val="ru-RU"/>
        </w:rPr>
        <w:t xml:space="preserve">Вопрос: У меня остались вопросы. С кем я могу обсудить их? 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DB67ED">
        <w:rPr>
          <w:rFonts w:asciiTheme="minorHAnsi" w:hAnsiTheme="minorHAnsi" w:cstheme="minorHAnsi"/>
          <w:b/>
          <w:sz w:val="28"/>
          <w:szCs w:val="28"/>
        </w:rPr>
        <w:t xml:space="preserve">Ответ: </w:t>
      </w:r>
      <w:r w:rsidRPr="00DB67ED">
        <w:rPr>
          <w:rFonts w:asciiTheme="minorHAnsi" w:hAnsiTheme="minorHAnsi" w:cstheme="minorHAnsi"/>
          <w:sz w:val="28"/>
          <w:szCs w:val="28"/>
        </w:rPr>
        <w:t>Единый оператор газификации и региональные операторы газификации осуществляют коммуникацию с гражданами: это горячие линии, формы обратной связи на официальных сайтах. В каждом субъекте сформированы региональные штабы, отвечающие за координацию деятельности операторов. Также вы можете обратиться в газораспределительную организацию с интересующим вопросом.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b/>
          <w:sz w:val="28"/>
          <w:szCs w:val="28"/>
        </w:rPr>
      </w:pPr>
      <w:r w:rsidRPr="00DB67ED">
        <w:rPr>
          <w:rFonts w:asciiTheme="minorHAnsi" w:hAnsiTheme="minorHAnsi" w:cstheme="minorHAnsi"/>
          <w:b/>
          <w:sz w:val="28"/>
          <w:szCs w:val="28"/>
        </w:rPr>
        <w:t xml:space="preserve">Вопрос: Может ли низкая собираемость платежей повлиять на темпы или привести к изменению параметров программы газификации в регионах с высокой задолженностью? </w:t>
      </w:r>
    </w:p>
    <w:p w:rsidR="008523A4" w:rsidRPr="00DB67ED" w:rsidRDefault="008523A4" w:rsidP="008523A4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DB67ED">
        <w:rPr>
          <w:rFonts w:asciiTheme="minorHAnsi" w:hAnsiTheme="minorHAnsi" w:cstheme="minorHAnsi"/>
          <w:b/>
          <w:sz w:val="28"/>
          <w:szCs w:val="28"/>
        </w:rPr>
        <w:t xml:space="preserve">Ответ: </w:t>
      </w:r>
      <w:r w:rsidRPr="00DB67ED">
        <w:rPr>
          <w:rFonts w:asciiTheme="minorHAnsi" w:hAnsiTheme="minorHAnsi" w:cstheme="minorHAnsi"/>
          <w:sz w:val="28"/>
          <w:szCs w:val="28"/>
        </w:rPr>
        <w:t xml:space="preserve">Нет. Программы утверждены и подписаны. Однако своевременная оплата поставленного ресурса является обязанностью потребителя. </w:t>
      </w:r>
    </w:p>
    <w:p w:rsidR="00887884" w:rsidRPr="00DB67ED" w:rsidRDefault="00887884">
      <w:pPr>
        <w:rPr>
          <w:rFonts w:asciiTheme="minorHAnsi" w:hAnsiTheme="minorHAnsi" w:cstheme="minorHAnsi"/>
          <w:sz w:val="28"/>
          <w:szCs w:val="28"/>
        </w:rPr>
      </w:pPr>
    </w:p>
    <w:p w:rsidR="00F31100" w:rsidRPr="00DB67ED" w:rsidRDefault="00F31100">
      <w:pPr>
        <w:rPr>
          <w:rFonts w:asciiTheme="minorHAnsi" w:hAnsiTheme="minorHAnsi" w:cstheme="minorHAnsi"/>
          <w:sz w:val="28"/>
          <w:szCs w:val="28"/>
        </w:rPr>
      </w:pPr>
    </w:p>
    <w:p w:rsidR="00F31100" w:rsidRPr="00DB67ED" w:rsidRDefault="00F31100">
      <w:pPr>
        <w:rPr>
          <w:rFonts w:asciiTheme="minorHAnsi" w:hAnsiTheme="minorHAnsi" w:cstheme="minorHAnsi"/>
          <w:sz w:val="28"/>
          <w:szCs w:val="28"/>
        </w:rPr>
      </w:pPr>
    </w:p>
    <w:p w:rsidR="00F31100" w:rsidRDefault="00F31100">
      <w:pPr>
        <w:rPr>
          <w:rFonts w:asciiTheme="minorHAnsi" w:hAnsiTheme="minorHAnsi" w:cstheme="minorHAnsi"/>
          <w:sz w:val="28"/>
          <w:szCs w:val="28"/>
        </w:rPr>
      </w:pPr>
    </w:p>
    <w:p w:rsidR="00F31100" w:rsidRDefault="00F31100">
      <w:pPr>
        <w:rPr>
          <w:rFonts w:asciiTheme="minorHAnsi" w:hAnsiTheme="minorHAnsi" w:cstheme="minorHAnsi"/>
          <w:sz w:val="28"/>
          <w:szCs w:val="28"/>
        </w:rPr>
      </w:pPr>
    </w:p>
    <w:p w:rsidR="00F31100" w:rsidRDefault="00F31100">
      <w:pPr>
        <w:rPr>
          <w:rFonts w:asciiTheme="minorHAnsi" w:hAnsiTheme="minorHAnsi" w:cstheme="minorHAnsi"/>
          <w:sz w:val="28"/>
          <w:szCs w:val="28"/>
        </w:rPr>
      </w:pPr>
    </w:p>
    <w:p w:rsidR="00F31100" w:rsidRDefault="00F31100">
      <w:pPr>
        <w:rPr>
          <w:rFonts w:asciiTheme="minorHAnsi" w:hAnsiTheme="minorHAnsi" w:cstheme="minorHAnsi"/>
          <w:sz w:val="28"/>
          <w:szCs w:val="28"/>
        </w:rPr>
      </w:pPr>
    </w:p>
    <w:p w:rsidR="00F31100" w:rsidRPr="00DB67ED" w:rsidRDefault="00DB67ED" w:rsidP="00F3110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понятия:</w:t>
      </w:r>
    </w:p>
    <w:p w:rsidR="00F31100" w:rsidRPr="00DB67ED" w:rsidRDefault="00F31100" w:rsidP="00F311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7ED">
        <w:rPr>
          <w:rFonts w:ascii="Times New Roman" w:hAnsi="Times New Roman" w:cs="Times New Roman"/>
          <w:b/>
          <w:sz w:val="28"/>
          <w:szCs w:val="28"/>
        </w:rPr>
        <w:t>"догазификация"</w:t>
      </w:r>
      <w:r w:rsidRPr="00DB67ED">
        <w:rPr>
          <w:rFonts w:ascii="Times New Roman" w:hAnsi="Times New Roman" w:cs="Times New Roman"/>
          <w:sz w:val="28"/>
          <w:szCs w:val="28"/>
        </w:rPr>
        <w:t xml:space="preserve"> - осуществление подключения (технологического присоединения), в том числе фактического присоединения </w:t>
      </w:r>
      <w:r w:rsidRPr="00DB67ED">
        <w:rPr>
          <w:rFonts w:ascii="Times New Roman" w:hAnsi="Times New Roman" w:cs="Times New Roman"/>
          <w:sz w:val="28"/>
          <w:szCs w:val="28"/>
        </w:rPr>
        <w:br/>
        <w:t>к газораспределительным сетям газоиспользующего оборудования, расположенного в домовладениях, принадлежащих физическим лицам на праве собственности или ином законном основании, намеревающимся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с учетом выполнения мероприятий в рамках такого подключения (технологического присоединения) до границ земельных участков, принадлежащих указанным физическим лицам на праве собственности или ином законном основании, без взимания средств с физических лиц при условии, что в населенном пункте, в котором располагаются домовладения физических лиц проложены газораспределительные сети и осуществляется транспортировка газа;</w:t>
      </w:r>
    </w:p>
    <w:p w:rsidR="00F31100" w:rsidRPr="00DB67ED" w:rsidRDefault="00F31100" w:rsidP="00F311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7ED">
        <w:rPr>
          <w:rFonts w:ascii="Times New Roman" w:hAnsi="Times New Roman" w:cs="Times New Roman"/>
          <w:b/>
          <w:sz w:val="28"/>
          <w:szCs w:val="28"/>
        </w:rPr>
        <w:t>"домовладение"</w:t>
      </w:r>
      <w:r w:rsidRPr="00DB67ED">
        <w:rPr>
          <w:rFonts w:ascii="Times New Roman" w:hAnsi="Times New Roman" w:cs="Times New Roman"/>
          <w:sz w:val="28"/>
          <w:szCs w:val="28"/>
        </w:rPr>
        <w:t xml:space="preserve"> - объект индивидуального жилищного строительства или жилой дом блокированной застройки и примыкающие к ним и (или)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 </w:t>
      </w:r>
    </w:p>
    <w:p w:rsidR="00F31100" w:rsidRPr="00DB67ED" w:rsidRDefault="00F31100" w:rsidP="00F311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7ED">
        <w:rPr>
          <w:rFonts w:ascii="Times New Roman" w:hAnsi="Times New Roman" w:cs="Times New Roman"/>
          <w:b/>
          <w:sz w:val="28"/>
          <w:szCs w:val="28"/>
        </w:rPr>
        <w:t>"заявитель"</w:t>
      </w:r>
      <w:r w:rsidRPr="00DB67ED">
        <w:rPr>
          <w:rFonts w:ascii="Times New Roman" w:hAnsi="Times New Roman" w:cs="Times New Roman"/>
          <w:sz w:val="28"/>
          <w:szCs w:val="28"/>
        </w:rPr>
        <w:t xml:space="preserve"> - юридическое или физическое лицо или индивидуальный предприниматель, намеренное осуществить или осуществляющее строительство (реконструкцию) объекта капитального строительства с последующим его подключением (технологическим присоединением) к сети газораспределения или подключение (технологическое присоединение) объекта капитального строительства </w:t>
      </w:r>
      <w:r w:rsidRPr="00DB67ED">
        <w:rPr>
          <w:rFonts w:ascii="Times New Roman" w:hAnsi="Times New Roman" w:cs="Times New Roman"/>
          <w:sz w:val="28"/>
          <w:szCs w:val="28"/>
        </w:rPr>
        <w:br/>
        <w:t>к сети газораспределения, а также в случае присоединения сети газораспределения к другой сети газораспределения - юридическое лицо, осуществляющее строительство сети газораспределения или реконструкцию существующей сети газораспределения, принадлежащей ему на праве собственности или на ином законном основании.</w:t>
      </w:r>
    </w:p>
    <w:p w:rsidR="00F31100" w:rsidRPr="00DB67ED" w:rsidRDefault="00F31100" w:rsidP="00F311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7ED" w:rsidRPr="00DB67ED" w:rsidRDefault="00DB67ED" w:rsidP="00F311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7ED" w:rsidRPr="00DB67ED" w:rsidRDefault="00DB67ED" w:rsidP="00F311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7ED" w:rsidRDefault="00DB67ED" w:rsidP="00F31100">
      <w:pPr>
        <w:ind w:firstLine="709"/>
        <w:rPr>
          <w:szCs w:val="28"/>
        </w:rPr>
      </w:pPr>
    </w:p>
    <w:p w:rsidR="00DB67ED" w:rsidRDefault="00DB67ED" w:rsidP="00F31100">
      <w:pPr>
        <w:ind w:firstLine="709"/>
        <w:rPr>
          <w:szCs w:val="28"/>
        </w:rPr>
      </w:pPr>
    </w:p>
    <w:p w:rsidR="00DB67ED" w:rsidRDefault="00DB67ED" w:rsidP="00F31100">
      <w:pPr>
        <w:ind w:firstLine="709"/>
        <w:rPr>
          <w:szCs w:val="28"/>
        </w:rPr>
      </w:pPr>
    </w:p>
    <w:p w:rsidR="00DB67ED" w:rsidRDefault="00DB67ED" w:rsidP="00F31100">
      <w:pPr>
        <w:ind w:firstLine="709"/>
        <w:rPr>
          <w:szCs w:val="28"/>
        </w:rPr>
      </w:pPr>
    </w:p>
    <w:p w:rsidR="00DB67ED" w:rsidRPr="00DB67ED" w:rsidRDefault="00DB67ED" w:rsidP="00DB67ED">
      <w:pPr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B67ED" w:rsidRDefault="00DB67ED" w:rsidP="00DB67E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B67ED" w:rsidRDefault="00DB67ED" w:rsidP="00DB67E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B67ED" w:rsidRDefault="00DB67ED" w:rsidP="00DB67E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B67ED" w:rsidRDefault="00DB67ED" w:rsidP="00DB67E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B67ED" w:rsidRPr="00DB67ED" w:rsidRDefault="00DB67ED" w:rsidP="00DB67E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DB67ED" w:rsidRPr="00DB67ED" w:rsidSect="00B63632">
          <w:footerReference w:type="default" r:id="rId9"/>
          <w:pgSz w:w="11906" w:h="16838"/>
          <w:pgMar w:top="567" w:right="567" w:bottom="567" w:left="567" w:header="709" w:footer="403" w:gutter="0"/>
          <w:cols w:space="708"/>
          <w:docGrid w:linePitch="360"/>
        </w:sectPr>
      </w:pPr>
    </w:p>
    <w:tbl>
      <w:tblPr>
        <w:tblStyle w:val="47"/>
        <w:tblW w:w="5000" w:type="pct"/>
        <w:tblLook w:val="04A0" w:firstRow="1" w:lastRow="0" w:firstColumn="1" w:lastColumn="0" w:noHBand="0" w:noVBand="1"/>
      </w:tblPr>
      <w:tblGrid>
        <w:gridCol w:w="636"/>
        <w:gridCol w:w="4481"/>
        <w:gridCol w:w="4860"/>
        <w:gridCol w:w="4583"/>
      </w:tblGrid>
      <w:tr w:rsidR="00DB67ED" w:rsidRPr="00DB67ED" w:rsidTr="0034418B">
        <w:tc>
          <w:tcPr>
            <w:tcW w:w="218" w:type="pct"/>
            <w:vAlign w:val="center"/>
          </w:tcPr>
          <w:p w:rsidR="00DB67ED" w:rsidRPr="00DB67ED" w:rsidRDefault="00DB67ED" w:rsidP="00DB67ED">
            <w:pPr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lastRenderedPageBreak/>
              <w:t>№ п/п</w:t>
            </w:r>
          </w:p>
        </w:tc>
        <w:tc>
          <w:tcPr>
            <w:tcW w:w="1539" w:type="pct"/>
            <w:vAlign w:val="center"/>
          </w:tcPr>
          <w:p w:rsidR="00DB67ED" w:rsidRPr="00DB67ED" w:rsidRDefault="00DB67ED" w:rsidP="00DB67ED">
            <w:pPr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 xml:space="preserve">Действия </w:t>
            </w:r>
            <w:r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принимающего заявления</w:t>
            </w:r>
          </w:p>
        </w:tc>
        <w:tc>
          <w:tcPr>
            <w:tcW w:w="1669" w:type="pct"/>
            <w:vAlign w:val="center"/>
          </w:tcPr>
          <w:p w:rsidR="00DB67ED" w:rsidRPr="00DB67ED" w:rsidRDefault="00DB67ED" w:rsidP="00DB67ED">
            <w:pPr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Документы</w:t>
            </w:r>
          </w:p>
        </w:tc>
        <w:tc>
          <w:tcPr>
            <w:tcW w:w="1574" w:type="pct"/>
            <w:vAlign w:val="center"/>
          </w:tcPr>
          <w:p w:rsidR="00DB67ED" w:rsidRPr="00DB67ED" w:rsidRDefault="00DB67ED" w:rsidP="00DB67ED">
            <w:pPr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Примечание</w:t>
            </w:r>
          </w:p>
        </w:tc>
      </w:tr>
      <w:tr w:rsidR="00DB67ED" w:rsidRPr="00DB67ED" w:rsidTr="0034418B">
        <w:tc>
          <w:tcPr>
            <w:tcW w:w="218" w:type="pct"/>
          </w:tcPr>
          <w:p w:rsidR="00DB67ED" w:rsidRPr="00DB67ED" w:rsidRDefault="00DB67ED" w:rsidP="00DB67ED">
            <w:pPr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1.1.</w:t>
            </w:r>
          </w:p>
        </w:tc>
        <w:tc>
          <w:tcPr>
            <w:tcW w:w="1539" w:type="pct"/>
          </w:tcPr>
          <w:p w:rsidR="00DB67ED" w:rsidRPr="00DB67ED" w:rsidRDefault="00DB67ED" w:rsidP="00DB67ED">
            <w:pPr>
              <w:ind w:firstLine="195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 предмет обращения.</w:t>
            </w:r>
          </w:p>
        </w:tc>
        <w:tc>
          <w:tcPr>
            <w:tcW w:w="1669" w:type="pct"/>
          </w:tcPr>
          <w:p w:rsidR="00DB67ED" w:rsidRPr="00DB67ED" w:rsidRDefault="00DB67ED" w:rsidP="00DB67ED">
            <w:pPr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574" w:type="pct"/>
          </w:tcPr>
          <w:p w:rsidR="00DB67ED" w:rsidRPr="00DB67ED" w:rsidRDefault="00DB67ED" w:rsidP="00DB67ED">
            <w:pPr>
              <w:ind w:firstLine="259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 момент обращения</w:t>
            </w:r>
          </w:p>
        </w:tc>
      </w:tr>
      <w:tr w:rsidR="00DB67ED" w:rsidRPr="00DB67ED" w:rsidTr="0034418B">
        <w:trPr>
          <w:trHeight w:val="1692"/>
        </w:trPr>
        <w:tc>
          <w:tcPr>
            <w:tcW w:w="218" w:type="pct"/>
          </w:tcPr>
          <w:p w:rsidR="00DB67ED" w:rsidRPr="00DB67ED" w:rsidRDefault="00DB67ED" w:rsidP="00DB67ED">
            <w:pPr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1.2.</w:t>
            </w:r>
          </w:p>
          <w:p w:rsidR="00DB67ED" w:rsidRPr="00DB67ED" w:rsidRDefault="00DB67ED" w:rsidP="00DB67ED">
            <w:pPr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539" w:type="pct"/>
          </w:tcPr>
          <w:p w:rsidR="00DB67ED" w:rsidRPr="00DB67ED" w:rsidRDefault="00DB67ED" w:rsidP="00DB67ED">
            <w:pPr>
              <w:ind w:firstLine="195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Принимает от заявителя (представителя заявителя) документы, необходимые для предоставления услуги:</w:t>
            </w:r>
          </w:p>
          <w:p w:rsidR="00DB67ED" w:rsidRPr="00DB67ED" w:rsidRDefault="00DB67ED" w:rsidP="00DB67ED">
            <w:pPr>
              <w:ind w:firstLine="195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 прием заявок о заключении договора о подключении (технологическом присоединении) газоиспользующего оборудования или объектов капитального строительства к сетям газораспределения (в рамках догазификации)</w:t>
            </w:r>
          </w:p>
        </w:tc>
        <w:tc>
          <w:tcPr>
            <w:tcW w:w="1669" w:type="pct"/>
          </w:tcPr>
          <w:p w:rsidR="00DB67ED" w:rsidRPr="00DB67ED" w:rsidRDefault="00DB67ED" w:rsidP="00DB67ED">
            <w:pPr>
              <w:ind w:firstLine="222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Заявитель (представитель заявителя) для получения услуги представляет следующие документы:</w:t>
            </w:r>
          </w:p>
          <w:p w:rsidR="00DB67ED" w:rsidRPr="00DB67ED" w:rsidRDefault="00DB67ED" w:rsidP="00DB67ED">
            <w:pPr>
              <w:ind w:firstLine="222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1) Документ, удостоверяющий личность заявителя (представителя заявителя) – для идентификации личности.</w:t>
            </w:r>
          </w:p>
          <w:p w:rsidR="00DB67ED" w:rsidRPr="00DB67ED" w:rsidRDefault="00DB67ED" w:rsidP="00DB67ED">
            <w:pPr>
              <w:ind w:firstLine="222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2) Согласие на обработку персональных данных.</w:t>
            </w:r>
          </w:p>
          <w:p w:rsidR="00DB67ED" w:rsidRPr="00DB67ED" w:rsidRDefault="00DB67ED" w:rsidP="00DB67ED">
            <w:pPr>
              <w:ind w:firstLine="222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3) Заявку о заключении договора о подключении (технологическом присоединении) газоиспользующего оборудования или объектов капитального строительства к сетям газораспределения (в рамках догазификации).</w:t>
            </w:r>
          </w:p>
          <w:p w:rsidR="00DB67ED" w:rsidRPr="00DB67ED" w:rsidRDefault="00DB67ED" w:rsidP="00DB67ED">
            <w:pPr>
              <w:ind w:firstLine="222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4) Прилагаемые к заявке документы, а именно:</w:t>
            </w:r>
          </w:p>
          <w:p w:rsidR="00DB67ED" w:rsidRPr="00DB67ED" w:rsidRDefault="00DB67ED" w:rsidP="00DB67ED">
            <w:pPr>
              <w:ind w:firstLine="222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а) ситуационный план;</w:t>
            </w:r>
          </w:p>
          <w:p w:rsidR="00DB67ED" w:rsidRPr="00DB67ED" w:rsidRDefault="00DB67ED" w:rsidP="00DB67ED">
            <w:pPr>
              <w:ind w:firstLine="222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б) копия документа, подтверждающего право собственности или иное предусмотренное законом основание на объект капитального строительства и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газораспределения;</w:t>
            </w:r>
          </w:p>
          <w:p w:rsidR="00DB67ED" w:rsidRPr="00DB67ED" w:rsidRDefault="00DB67ED" w:rsidP="00DB67ED">
            <w:pPr>
              <w:ind w:firstLine="222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      </w:r>
          </w:p>
          <w:p w:rsidR="00DB67ED" w:rsidRPr="00DB67ED" w:rsidRDefault="00DB67ED" w:rsidP="00DB67ED">
            <w:pPr>
              <w:ind w:firstLine="222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г) расчет максимального часового расхода газа (не прилагается, если планируемый максимальный часовой расход газа не более 7 куб. метров/час).</w:t>
            </w:r>
          </w:p>
        </w:tc>
        <w:tc>
          <w:tcPr>
            <w:tcW w:w="1574" w:type="pct"/>
          </w:tcPr>
          <w:p w:rsidR="00DB67ED" w:rsidRPr="00DB67ED" w:rsidRDefault="00DB67ED" w:rsidP="00DB67ED">
            <w:pPr>
              <w:ind w:firstLine="259"/>
              <w:jc w:val="both"/>
              <w:rPr>
                <w:rFonts w:ascii="Times New Roman" w:eastAsiaTheme="minorHAnsi" w:hAnsi="Times New Roman" w:cs="Times New Roman"/>
                <w:strike/>
                <w:color w:val="FF0000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Заявителями на получение услуги являются</w:t>
            </w:r>
            <w:r w:rsidRPr="00DB67ED">
              <w:rPr>
                <w:rFonts w:ascii="Times New Roman" w:eastAsiaTheme="minorHAnsi" w:hAnsi="Times New Roman" w:cs="Times New Roman"/>
                <w:strike/>
                <w:color w:val="FF0000"/>
                <w:sz w:val="21"/>
                <w:szCs w:val="21"/>
                <w:lang w:eastAsia="en-US"/>
              </w:rPr>
              <w:t xml:space="preserve"> </w:t>
            </w: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физические лица, намеревающиеся осуществить подключение принадлежащего им домовладения и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с учетом выполнения мероприятий в рамках такого подключения (технологического присоединения) до границ земельных участков, принадлежащих указанным физическим лицам.</w:t>
            </w:r>
          </w:p>
          <w:p w:rsidR="00DB67ED" w:rsidRPr="00DB67ED" w:rsidRDefault="00DB67ED" w:rsidP="00DB67ED">
            <w:pPr>
              <w:ind w:firstLine="259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Под домовладением, при этом, понимается объект индивидуального жилищного строительства или жилой дом блокированной застройки и примыкающие к ним и (или)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(гараж, баня (сауна, бассейн), теплица (зимний сад), помещения для содержания домашнего скота и птицы, иные объекты).</w:t>
            </w:r>
          </w:p>
          <w:p w:rsidR="00DB67ED" w:rsidRPr="00DB67ED" w:rsidRDefault="00DB67ED" w:rsidP="00DB67ED">
            <w:pPr>
              <w:ind w:firstLine="259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Услуга предоставляется на территории Челябинской области.</w:t>
            </w:r>
          </w:p>
          <w:p w:rsidR="00DB67ED" w:rsidRPr="00DB67ED" w:rsidRDefault="00DB67ED" w:rsidP="00DB67ED">
            <w:pPr>
              <w:ind w:firstLine="259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  <w:p w:rsidR="00DB67ED" w:rsidRPr="00DB67ED" w:rsidRDefault="00DB67ED" w:rsidP="00DB67ED">
            <w:pPr>
              <w:ind w:firstLine="259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Документ, удостоверяющий личность предоставляется для идентификации личности.</w:t>
            </w:r>
          </w:p>
          <w:p w:rsidR="00DB67ED" w:rsidRPr="00DB67ED" w:rsidRDefault="00DB67ED" w:rsidP="00DB67ED">
            <w:pPr>
              <w:ind w:firstLine="259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  <w:p w:rsidR="00DB67ED" w:rsidRPr="00DB67ED" w:rsidRDefault="00DB67ED" w:rsidP="00DB67ED">
            <w:pPr>
              <w:ind w:firstLine="259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Доверенность необходима в случае если заявка о подключении (технологическом присоединении) подается представителем заявителя.</w:t>
            </w:r>
          </w:p>
          <w:p w:rsidR="00DB67ED" w:rsidRPr="00DB67ED" w:rsidRDefault="00DB67ED" w:rsidP="00DB67ED">
            <w:pPr>
              <w:ind w:firstLine="259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  <w:p w:rsidR="00DB67ED" w:rsidRPr="00DB67ED" w:rsidRDefault="00DB67ED" w:rsidP="00DB67ED">
            <w:pPr>
              <w:ind w:firstLine="259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  <w:p w:rsidR="00DB67ED" w:rsidRPr="00DB67ED" w:rsidRDefault="00DB67ED" w:rsidP="00DB67ED">
            <w:pPr>
              <w:ind w:firstLine="259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Расчет максимального часового расхода газа </w:t>
            </w: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lastRenderedPageBreak/>
              <w:t>не прилагается, если планируемый максимальный часовой расход газа не более 7 куб. метров/час.</w:t>
            </w:r>
          </w:p>
        </w:tc>
      </w:tr>
      <w:tr w:rsidR="00DB67ED" w:rsidRPr="00DB67ED" w:rsidTr="0034418B">
        <w:tc>
          <w:tcPr>
            <w:tcW w:w="218" w:type="pct"/>
          </w:tcPr>
          <w:p w:rsidR="00DB67ED" w:rsidRPr="00DB67ED" w:rsidRDefault="00DB67ED" w:rsidP="00DB67ED">
            <w:pPr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lastRenderedPageBreak/>
              <w:t>1.3.</w:t>
            </w:r>
          </w:p>
        </w:tc>
        <w:tc>
          <w:tcPr>
            <w:tcW w:w="1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B67ED" w:rsidRPr="00DB67ED" w:rsidRDefault="00DB67ED" w:rsidP="00DB67ED">
            <w:pPr>
              <w:ind w:firstLine="195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highlight w:val="white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highlight w:val="white"/>
                <w:lang w:eastAsia="en-US"/>
              </w:rPr>
              <w:t>Устанавливает личность заявителя (представителя заявителя) на основании документа, удостоверяющего личность гражданина Российской Федерации и иных документов, удостоверяющих личность заявителя, в соответствии с законодательством Российской Федерации.</w:t>
            </w:r>
          </w:p>
          <w:p w:rsidR="00DB67ED" w:rsidRPr="00DB67ED" w:rsidRDefault="00DB67ED" w:rsidP="00DB67ED">
            <w:pPr>
              <w:ind w:firstLine="195"/>
              <w:jc w:val="both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highlight w:val="white"/>
                <w:lang w:eastAsia="en-US"/>
              </w:rPr>
              <w:t xml:space="preserve"> Проверяет полномочия представителя (при обращении представителя заявителя)</w:t>
            </w: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ED" w:rsidRPr="00DB67ED" w:rsidRDefault="00DB67ED" w:rsidP="00DB67ED">
            <w:pPr>
              <w:ind w:left="33" w:firstLine="222"/>
              <w:jc w:val="both"/>
              <w:rPr>
                <w:rFonts w:ascii="Times New Roman" w:eastAsiaTheme="minorHAnsi" w:hAnsi="Times New Roman" w:cs="Times New Roman"/>
                <w:strike/>
                <w:sz w:val="21"/>
                <w:szCs w:val="21"/>
                <w:highlight w:val="white"/>
                <w:lang w:eastAsia="en-US"/>
              </w:rPr>
            </w:pP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ED" w:rsidRPr="00DB67ED" w:rsidRDefault="00DB67ED" w:rsidP="00DB67ED">
            <w:pPr>
              <w:ind w:firstLine="259"/>
              <w:jc w:val="both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highlight w:val="white"/>
                <w:lang w:eastAsia="en-US"/>
              </w:rPr>
              <w:t xml:space="preserve">В момент </w:t>
            </w: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обращения.</w:t>
            </w:r>
          </w:p>
        </w:tc>
      </w:tr>
      <w:tr w:rsidR="00DB67ED" w:rsidRPr="00DB67ED" w:rsidTr="0034418B">
        <w:tc>
          <w:tcPr>
            <w:tcW w:w="218" w:type="pct"/>
          </w:tcPr>
          <w:p w:rsidR="00DB67ED" w:rsidRPr="00DB67ED" w:rsidRDefault="00DB67ED" w:rsidP="00DB67ED">
            <w:pPr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1.4.</w:t>
            </w:r>
          </w:p>
        </w:tc>
        <w:tc>
          <w:tcPr>
            <w:tcW w:w="1539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B67ED" w:rsidRPr="00DB67ED" w:rsidRDefault="00DB67ED" w:rsidP="00DB67ED">
            <w:pPr>
              <w:suppressAutoHyphens/>
              <w:ind w:firstLine="195"/>
              <w:jc w:val="both"/>
              <w:rPr>
                <w:rFonts w:eastAsia="Times New Roman"/>
                <w:sz w:val="21"/>
                <w:szCs w:val="21"/>
                <w:lang w:eastAsia="zh-CN"/>
              </w:rPr>
            </w:pPr>
            <w:r w:rsidRPr="00DB67ED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zh-CN"/>
              </w:rPr>
              <w:t>Проводит первичную проверку представленных документов на предмет соответствия их установленным законодательством Российской Федерации требованиям, удостоверяясь, что:</w:t>
            </w:r>
          </w:p>
          <w:p w:rsidR="00DB67ED" w:rsidRPr="00DB67ED" w:rsidRDefault="00DB67ED" w:rsidP="00DB67ED">
            <w:pPr>
              <w:suppressAutoHyphens/>
              <w:ind w:firstLine="195"/>
              <w:jc w:val="both"/>
              <w:rPr>
                <w:rFonts w:eastAsia="Times New Roman"/>
                <w:sz w:val="21"/>
                <w:szCs w:val="21"/>
                <w:lang w:eastAsia="zh-CN"/>
              </w:rPr>
            </w:pPr>
            <w:bookmarkStart w:id="1" w:name="p_160"/>
            <w:bookmarkEnd w:id="1"/>
            <w:r w:rsidRPr="00DB67E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- тексты документов написаны разборчиво;</w:t>
            </w:r>
          </w:p>
          <w:p w:rsidR="00DB67ED" w:rsidRPr="00DB67ED" w:rsidRDefault="00DB67ED" w:rsidP="00DB67ED">
            <w:pPr>
              <w:suppressAutoHyphens/>
              <w:ind w:firstLine="195"/>
              <w:jc w:val="both"/>
              <w:rPr>
                <w:rFonts w:eastAsia="Times New Roman"/>
                <w:sz w:val="21"/>
                <w:szCs w:val="21"/>
                <w:lang w:eastAsia="zh-CN"/>
              </w:rPr>
            </w:pPr>
            <w:bookmarkStart w:id="2" w:name="p_161"/>
            <w:bookmarkEnd w:id="2"/>
            <w:r w:rsidRPr="00DB67E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- в документах нет подчисток, приписок, зачеркнутых слов и иных неоговоренных исправлений;</w:t>
            </w:r>
          </w:p>
          <w:p w:rsidR="00DB67ED" w:rsidRPr="00DB67ED" w:rsidRDefault="00DB67ED" w:rsidP="00DB67ED">
            <w:pPr>
              <w:suppressAutoHyphens/>
              <w:ind w:firstLine="195"/>
              <w:jc w:val="both"/>
              <w:rPr>
                <w:rFonts w:eastAsia="Times New Roman"/>
                <w:sz w:val="21"/>
                <w:szCs w:val="21"/>
                <w:lang w:eastAsia="zh-CN"/>
              </w:rPr>
            </w:pPr>
            <w:bookmarkStart w:id="3" w:name="p_162"/>
            <w:bookmarkEnd w:id="3"/>
            <w:r w:rsidRPr="00DB67E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- документы не имеют серьезных повреждений, наличие которых не позволяет однозначно истолковать их содержание.</w:t>
            </w:r>
          </w:p>
        </w:tc>
        <w:tc>
          <w:tcPr>
            <w:tcW w:w="16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ED" w:rsidRPr="00DB67ED" w:rsidRDefault="00DB67ED" w:rsidP="00DB67ED">
            <w:pPr>
              <w:snapToGrid w:val="0"/>
              <w:ind w:firstLine="222"/>
              <w:jc w:val="both"/>
              <w:rPr>
                <w:rFonts w:ascii="Times New Roman" w:eastAsiaTheme="minorHAnsi" w:hAnsi="Times New Roman" w:cs="Times New Roman"/>
                <w:strike/>
                <w:sz w:val="21"/>
                <w:szCs w:val="21"/>
                <w:highlight w:val="white"/>
                <w:lang w:eastAsia="en-US"/>
              </w:rPr>
            </w:pPr>
          </w:p>
        </w:tc>
        <w:tc>
          <w:tcPr>
            <w:tcW w:w="15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ED" w:rsidRPr="00DB67ED" w:rsidRDefault="00DB67ED" w:rsidP="00DB67ED">
            <w:pPr>
              <w:autoSpaceDE w:val="0"/>
              <w:snapToGrid w:val="0"/>
              <w:ind w:firstLine="259"/>
              <w:jc w:val="both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highlight w:val="white"/>
                <w:lang w:eastAsia="en-US"/>
              </w:rPr>
              <w:t xml:space="preserve">В момент приема </w:t>
            </w: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заявки.</w:t>
            </w:r>
          </w:p>
        </w:tc>
      </w:tr>
      <w:tr w:rsidR="00DB67ED" w:rsidRPr="00DB67ED" w:rsidTr="0034418B">
        <w:tc>
          <w:tcPr>
            <w:tcW w:w="218" w:type="pct"/>
          </w:tcPr>
          <w:p w:rsidR="00DB67ED" w:rsidRPr="00DB67ED" w:rsidRDefault="00DB67ED" w:rsidP="00DB67ED">
            <w:pPr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1.5.</w:t>
            </w:r>
          </w:p>
        </w:tc>
        <w:tc>
          <w:tcPr>
            <w:tcW w:w="1539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B67ED" w:rsidRPr="00DB67ED" w:rsidRDefault="00DB67ED" w:rsidP="00DB67ED">
            <w:pPr>
              <w:widowControl w:val="0"/>
              <w:ind w:firstLine="195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Осуществляет проверку документов, представленных заявителем (представителем заявителя) на полноту комплекта для получения услуги. </w:t>
            </w:r>
          </w:p>
        </w:tc>
        <w:tc>
          <w:tcPr>
            <w:tcW w:w="16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ED" w:rsidRPr="00DB67ED" w:rsidRDefault="00DB67ED" w:rsidP="00DB67ED">
            <w:pPr>
              <w:snapToGrid w:val="0"/>
              <w:ind w:firstLine="222"/>
              <w:jc w:val="both"/>
              <w:rPr>
                <w:rFonts w:ascii="Times New Roman" w:eastAsiaTheme="minorHAnsi" w:hAnsi="Times New Roman" w:cs="Times New Roman"/>
                <w:strike/>
                <w:sz w:val="21"/>
                <w:szCs w:val="21"/>
                <w:highlight w:val="white"/>
                <w:lang w:eastAsia="en-US"/>
              </w:rPr>
            </w:pPr>
            <w:bookmarkStart w:id="4" w:name="Par15"/>
            <w:bookmarkStart w:id="5" w:name="Par1"/>
            <w:bookmarkStart w:id="6" w:name="Par14"/>
            <w:bookmarkStart w:id="7" w:name="Par2"/>
            <w:bookmarkStart w:id="8" w:name="Par9"/>
            <w:bookmarkStart w:id="9" w:name="Par12"/>
            <w:bookmarkStart w:id="10" w:name="Par13"/>
            <w:bookmarkStart w:id="11" w:name="Par4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15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ED" w:rsidRPr="00DB67ED" w:rsidRDefault="00DB67ED" w:rsidP="00DB67ED">
            <w:pPr>
              <w:autoSpaceDE w:val="0"/>
              <w:snapToGrid w:val="0"/>
              <w:ind w:firstLine="259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highlight w:val="white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highlight w:val="white"/>
                <w:lang w:eastAsia="en-US"/>
              </w:rPr>
              <w:t>Основания для отказа в приеме документов отсутствуют.</w:t>
            </w:r>
          </w:p>
          <w:p w:rsidR="00DB67ED" w:rsidRPr="00DB67ED" w:rsidRDefault="00DB67ED" w:rsidP="00DB67ED">
            <w:pPr>
              <w:suppressAutoHyphens/>
              <w:ind w:firstLine="259"/>
              <w:jc w:val="both"/>
              <w:rPr>
                <w:rFonts w:eastAsia="Times New Roman"/>
                <w:sz w:val="21"/>
                <w:szCs w:val="21"/>
                <w:lang w:eastAsia="zh-CN"/>
              </w:rPr>
            </w:pPr>
            <w:bookmarkStart w:id="12" w:name="p_85"/>
            <w:bookmarkEnd w:id="12"/>
          </w:p>
        </w:tc>
      </w:tr>
      <w:tr w:rsidR="00DB67ED" w:rsidRPr="00DB67ED" w:rsidTr="0034418B">
        <w:tc>
          <w:tcPr>
            <w:tcW w:w="218" w:type="pct"/>
          </w:tcPr>
          <w:p w:rsidR="00DB67ED" w:rsidRPr="00DB67ED" w:rsidRDefault="0034418B" w:rsidP="00DB67ED">
            <w:pPr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1.6</w:t>
            </w:r>
            <w:r w:rsidR="00DB67ED"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67ED" w:rsidRPr="00DB67ED" w:rsidRDefault="00DB67ED" w:rsidP="00DB67ED">
            <w:pPr>
              <w:ind w:firstLine="195"/>
              <w:jc w:val="both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="Arial Unicode MS" w:hAnsi="Times New Roman" w:cs="Times New Roman"/>
                <w:sz w:val="21"/>
                <w:szCs w:val="21"/>
                <w:highlight w:val="white"/>
                <w:lang w:eastAsia="en-US"/>
              </w:rPr>
              <w:t xml:space="preserve">Передает заявителю (представителю заявителя) заявку для </w:t>
            </w:r>
            <w:r w:rsidRPr="00DB67ED">
              <w:rPr>
                <w:rFonts w:ascii="Times New Roman" w:eastAsia="Arial Unicode MS" w:hAnsi="Times New Roman" w:cs="Times New Roman"/>
                <w:sz w:val="21"/>
                <w:szCs w:val="21"/>
                <w:lang w:eastAsia="en-US"/>
              </w:rPr>
              <w:t xml:space="preserve">проверки достоверности её заполнения и полноты содержащихся в ней сведений, а также дальнейшего её подписания с проставлением </w:t>
            </w:r>
            <w:r w:rsidRPr="00DB67ED">
              <w:rPr>
                <w:rFonts w:ascii="Times New Roman" w:eastAsia="Arial Unicode MS" w:hAnsi="Times New Roman" w:cs="Times New Roman"/>
                <w:sz w:val="21"/>
                <w:szCs w:val="21"/>
                <w:highlight w:val="white"/>
                <w:lang w:eastAsia="en-US"/>
              </w:rPr>
              <w:t xml:space="preserve">даты. 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67ED" w:rsidRPr="00DB67ED" w:rsidRDefault="00DB67ED" w:rsidP="00DB67ED">
            <w:pPr>
              <w:snapToGrid w:val="0"/>
              <w:ind w:firstLine="222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highlight w:val="green"/>
                <w:lang w:eastAsia="en-US"/>
              </w:rPr>
            </w:pP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7ED" w:rsidRPr="00DB67ED" w:rsidRDefault="00DB67ED" w:rsidP="00DB67ED">
            <w:pPr>
              <w:ind w:firstLine="259"/>
              <w:jc w:val="both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highlight w:val="white"/>
                <w:lang w:eastAsia="en-US"/>
              </w:rPr>
              <w:t xml:space="preserve">В момент приема </w:t>
            </w: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заявки.</w:t>
            </w:r>
          </w:p>
        </w:tc>
      </w:tr>
      <w:tr w:rsidR="00DB67ED" w:rsidRPr="00DB67ED" w:rsidTr="0034418B">
        <w:tc>
          <w:tcPr>
            <w:tcW w:w="218" w:type="pct"/>
          </w:tcPr>
          <w:p w:rsidR="00DB67ED" w:rsidRPr="00DB67ED" w:rsidRDefault="00DB67ED" w:rsidP="0034418B">
            <w:pPr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1.</w:t>
            </w:r>
            <w:r w:rsidR="0034418B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7</w:t>
            </w: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67ED" w:rsidRPr="00DB67ED" w:rsidRDefault="00DB67ED" w:rsidP="00DB67ED">
            <w:pPr>
              <w:ind w:firstLine="195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="Arial Unicode MS" w:hAnsi="Times New Roman" w:cs="Times New Roman"/>
                <w:sz w:val="21"/>
                <w:szCs w:val="21"/>
                <w:lang w:eastAsia="en-US"/>
              </w:rPr>
              <w:t xml:space="preserve">Формирует электронные образы (скан-образы </w:t>
            </w:r>
            <w:r w:rsidRPr="00DB67ED">
              <w:rPr>
                <w:rFonts w:ascii="Times New Roman" w:eastAsia="Arial Unicode MS" w:hAnsi="Times New Roman" w:cs="Times New Roman"/>
                <w:sz w:val="21"/>
                <w:szCs w:val="21"/>
                <w:lang w:eastAsia="en-US"/>
              </w:rPr>
              <w:lastRenderedPageBreak/>
              <w:t>бумажных документов) заявки и документов, представленных заявителем (представителем заявителя).</w:t>
            </w:r>
          </w:p>
          <w:p w:rsidR="00DB67ED" w:rsidRPr="00DB67ED" w:rsidRDefault="00DB67ED" w:rsidP="00DB67ED">
            <w:pPr>
              <w:ind w:firstLine="195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="Arial Unicode MS" w:hAnsi="Times New Roman" w:cs="Times New Roman"/>
                <w:sz w:val="21"/>
                <w:szCs w:val="21"/>
                <w:lang w:eastAsia="en-US"/>
              </w:rPr>
              <w:t>Документы на бумажных носителях, содержащие несколько листов, сканируются в один файл в формате PDF.</w:t>
            </w:r>
          </w:p>
          <w:p w:rsidR="00DB67ED" w:rsidRPr="00DB67ED" w:rsidRDefault="00DB67ED" w:rsidP="00DB67ED">
            <w:pPr>
              <w:ind w:firstLine="195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="Arial Unicode MS" w:hAnsi="Times New Roman" w:cs="Times New Roman"/>
                <w:sz w:val="21"/>
                <w:szCs w:val="21"/>
                <w:lang w:eastAsia="en-US"/>
              </w:rPr>
              <w:t>Формируемые в виде файлов с отсканированными с бумажных носителей образами документов должны соответствовать следующим требованиям:</w:t>
            </w:r>
          </w:p>
          <w:p w:rsidR="00DB67ED" w:rsidRPr="00DB67ED" w:rsidRDefault="00DB67ED" w:rsidP="00DB67ED">
            <w:pPr>
              <w:ind w:firstLine="195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="Arial Unicode MS" w:hAnsi="Times New Roman" w:cs="Times New Roman"/>
                <w:sz w:val="21"/>
                <w:szCs w:val="21"/>
                <w:lang w:eastAsia="en-US"/>
              </w:rPr>
              <w:t>- разрешение 300 * 300dpi;</w:t>
            </w:r>
          </w:p>
          <w:p w:rsidR="00DB67ED" w:rsidRPr="00DB67ED" w:rsidRDefault="00DB67ED" w:rsidP="00DB67ED">
            <w:pPr>
              <w:ind w:firstLine="195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highlight w:val="white"/>
                <w:lang w:eastAsia="en-US"/>
              </w:rPr>
            </w:pPr>
            <w:r w:rsidRPr="00DB67ED">
              <w:rPr>
                <w:rFonts w:ascii="Times New Roman" w:eastAsia="Arial Unicode MS" w:hAnsi="Times New Roman" w:cs="Times New Roman"/>
                <w:sz w:val="21"/>
                <w:szCs w:val="21"/>
                <w:lang w:eastAsia="en-US"/>
              </w:rPr>
              <w:t>- формат готового файла многостраничный PDF, в черно-белом изображении.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67ED" w:rsidRPr="00DB67ED" w:rsidRDefault="00DB67ED" w:rsidP="00DB67ED">
            <w:pPr>
              <w:snapToGrid w:val="0"/>
              <w:ind w:firstLine="222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highlight w:val="green"/>
                <w:lang w:eastAsia="en-US"/>
              </w:rPr>
            </w:pP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7ED" w:rsidRPr="00DB67ED" w:rsidRDefault="00DB67ED" w:rsidP="00DB67ED">
            <w:pPr>
              <w:ind w:firstLine="259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highlight w:val="white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highlight w:val="white"/>
                <w:lang w:eastAsia="en-US"/>
              </w:rPr>
              <w:t xml:space="preserve">В момент приема </w:t>
            </w: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заявки.</w:t>
            </w:r>
          </w:p>
        </w:tc>
      </w:tr>
      <w:tr w:rsidR="00DB67ED" w:rsidRPr="00DB67ED" w:rsidTr="0034418B">
        <w:tc>
          <w:tcPr>
            <w:tcW w:w="218" w:type="pct"/>
          </w:tcPr>
          <w:p w:rsidR="00DB67ED" w:rsidRPr="00DB67ED" w:rsidRDefault="00DB67ED" w:rsidP="0034418B">
            <w:pPr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1.</w:t>
            </w:r>
            <w:r w:rsidR="0034418B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9</w:t>
            </w: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67ED" w:rsidRPr="00DB67ED" w:rsidRDefault="00DB67ED" w:rsidP="00DB67ED">
            <w:pPr>
              <w:ind w:firstLine="195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highlight w:val="yellow"/>
                <w:lang w:eastAsia="en-US"/>
              </w:rPr>
            </w:pPr>
            <w:r w:rsidRPr="00DB67ED">
              <w:rPr>
                <w:rFonts w:ascii="Times New Roman" w:hAnsi="Times New Roman" w:cs="Times New Roman"/>
                <w:sz w:val="21"/>
                <w:szCs w:val="21"/>
              </w:rPr>
              <w:t>Возвращает оригиналы документов заявителю (представителю заявителя).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67ED" w:rsidRPr="00DB67ED" w:rsidRDefault="00DB67ED" w:rsidP="00DB67ED">
            <w:pPr>
              <w:snapToGrid w:val="0"/>
              <w:ind w:firstLine="601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highlight w:val="green"/>
                <w:lang w:eastAsia="en-US"/>
              </w:rPr>
            </w:pP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7ED" w:rsidRPr="00DB67ED" w:rsidRDefault="00DB67ED" w:rsidP="00DB67ED">
            <w:pPr>
              <w:ind w:firstLine="259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По окончании приема заявки.</w:t>
            </w:r>
          </w:p>
        </w:tc>
      </w:tr>
      <w:tr w:rsidR="00DB67ED" w:rsidRPr="00DB67ED" w:rsidTr="0034418B">
        <w:tc>
          <w:tcPr>
            <w:tcW w:w="218" w:type="pct"/>
          </w:tcPr>
          <w:p w:rsidR="00DB67ED" w:rsidRPr="00DB67ED" w:rsidRDefault="00DB67ED" w:rsidP="00DB67ED">
            <w:pPr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1.13.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ED" w:rsidRPr="00DB67ED" w:rsidRDefault="00DB67ED" w:rsidP="00DB67ED">
            <w:pPr>
              <w:widowControl w:val="0"/>
              <w:autoSpaceDE w:val="0"/>
              <w:ind w:firstLine="195"/>
              <w:jc w:val="both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="Arial Unicode MS" w:hAnsi="Times New Roman" w:cs="Times New Roman"/>
                <w:sz w:val="21"/>
                <w:szCs w:val="21"/>
                <w:highlight w:val="white"/>
                <w:lang w:eastAsia="en-US"/>
              </w:rPr>
              <w:t>Выдает заявителю (представителю заявителя) один экземпляр расписки о приеме заявки и документов и информирует заявителя (представителя заявителя) о предполагаемом сроке предоставления услуги</w:t>
            </w:r>
            <w:r w:rsidRPr="00DB67ED">
              <w:rPr>
                <w:rFonts w:ascii="Times New Roman" w:eastAsia="Arial Unicode MS" w:hAnsi="Times New Roman" w:cs="Times New Roman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ED" w:rsidRPr="00DB67ED" w:rsidRDefault="00DB67ED" w:rsidP="00DB67ED">
            <w:pPr>
              <w:snapToGrid w:val="0"/>
              <w:ind w:firstLine="317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highlight w:val="white"/>
                <w:lang w:eastAsia="en-US"/>
              </w:rPr>
            </w:pP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ED" w:rsidRPr="00DB67ED" w:rsidRDefault="00DB67ED" w:rsidP="00DB67ED">
            <w:pPr>
              <w:autoSpaceDE w:val="0"/>
              <w:snapToGrid w:val="0"/>
              <w:ind w:firstLine="259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highlight w:val="white"/>
                <w:lang w:eastAsia="en-US"/>
              </w:rPr>
              <w:t xml:space="preserve">По окончании приема </w:t>
            </w: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заявки.</w:t>
            </w:r>
          </w:p>
          <w:p w:rsidR="00DB67ED" w:rsidRPr="00DB67ED" w:rsidRDefault="00DB67ED" w:rsidP="00DB67ED">
            <w:pPr>
              <w:autoSpaceDE w:val="0"/>
              <w:snapToGrid w:val="0"/>
              <w:ind w:firstLine="259"/>
              <w:jc w:val="both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Срок рассмотрения заявки и направления договора не превышает 30 дней</w:t>
            </w:r>
          </w:p>
        </w:tc>
      </w:tr>
      <w:tr w:rsidR="00DB67ED" w:rsidRPr="00DB67ED" w:rsidTr="0034418B">
        <w:tc>
          <w:tcPr>
            <w:tcW w:w="218" w:type="pct"/>
          </w:tcPr>
          <w:p w:rsidR="00DB67ED" w:rsidRPr="00DB67ED" w:rsidRDefault="00DB67ED" w:rsidP="00DB67ED">
            <w:pPr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1.15.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ED" w:rsidRPr="00DB67ED" w:rsidRDefault="00DB67ED" w:rsidP="0034418B">
            <w:pPr>
              <w:widowControl w:val="0"/>
              <w:autoSpaceDE w:val="0"/>
              <w:ind w:firstLine="195"/>
              <w:jc w:val="both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="Arial Unicode MS" w:hAnsi="Times New Roman" w:cs="Times New Roman"/>
                <w:sz w:val="21"/>
                <w:szCs w:val="21"/>
                <w:highlight w:val="white"/>
                <w:lang w:eastAsia="en-US"/>
              </w:rPr>
              <w:t xml:space="preserve">Направляет в организацию, предоставляющую услугу, по </w:t>
            </w:r>
            <w:r w:rsidR="0034418B">
              <w:rPr>
                <w:rFonts w:ascii="Times New Roman" w:eastAsia="Arial Unicode MS" w:hAnsi="Times New Roman" w:cs="Times New Roman"/>
                <w:sz w:val="21"/>
                <w:szCs w:val="21"/>
                <w:highlight w:val="white"/>
                <w:lang w:eastAsia="en-US"/>
              </w:rPr>
              <w:t xml:space="preserve">электронной почте </w:t>
            </w:r>
            <w:r w:rsidRPr="00DB67ED">
              <w:rPr>
                <w:rFonts w:ascii="Times New Roman" w:eastAsia="Arial Unicode MS" w:hAnsi="Times New Roman" w:cs="Times New Roman"/>
                <w:sz w:val="21"/>
                <w:szCs w:val="21"/>
                <w:highlight w:val="white"/>
                <w:lang w:eastAsia="en-US"/>
              </w:rPr>
              <w:t>скан-образы заявки и прилагаемых к ней документов с вложением описи в каждый комплект, без последующей передачи на бумажном носителе.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ED" w:rsidRPr="00DB67ED" w:rsidRDefault="00DB67ED" w:rsidP="00DB67ED">
            <w:pPr>
              <w:snapToGrid w:val="0"/>
              <w:ind w:firstLine="318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highlight w:val="white"/>
                <w:lang w:eastAsia="en-US"/>
              </w:rPr>
            </w:pP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ED" w:rsidRPr="00DB67ED" w:rsidRDefault="00DB67ED" w:rsidP="00DB67ED">
            <w:pPr>
              <w:autoSpaceDE w:val="0"/>
              <w:ind w:firstLine="259"/>
              <w:jc w:val="both"/>
              <w:rPr>
                <w:rFonts w:asciiTheme="minorHAnsi" w:eastAsiaTheme="minorHAnsi" w:hAnsiTheme="minorHAnsi" w:cstheme="minorBidi"/>
                <w:strike/>
                <w:sz w:val="21"/>
                <w:szCs w:val="21"/>
                <w:lang w:eastAsia="en-US"/>
              </w:rPr>
            </w:pPr>
            <w:r w:rsidRPr="00DB67E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Не позднее одного рабочего дня следующего за днем приема Заявки Заявителя. </w:t>
            </w:r>
          </w:p>
          <w:p w:rsidR="00DB67ED" w:rsidRPr="00DB67ED" w:rsidRDefault="00DB67ED" w:rsidP="00DB67ED">
            <w:pPr>
              <w:autoSpaceDE w:val="0"/>
              <w:ind w:firstLine="259"/>
              <w:jc w:val="both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</w:tr>
    </w:tbl>
    <w:p w:rsidR="00DB67ED" w:rsidRDefault="00DB67ED" w:rsidP="00F31100">
      <w:pPr>
        <w:ind w:firstLine="709"/>
        <w:rPr>
          <w:szCs w:val="28"/>
        </w:rPr>
      </w:pPr>
    </w:p>
    <w:p w:rsidR="0034418B" w:rsidRDefault="0034418B" w:rsidP="00F31100">
      <w:pPr>
        <w:ind w:firstLine="709"/>
        <w:rPr>
          <w:szCs w:val="28"/>
        </w:rPr>
      </w:pPr>
    </w:p>
    <w:p w:rsidR="0034418B" w:rsidRDefault="00DB67ED">
      <w:pPr>
        <w:rPr>
          <w:szCs w:val="28"/>
        </w:rPr>
        <w:sectPr w:rsidR="0034418B" w:rsidSect="00DB67ED">
          <w:pgSz w:w="16838" w:h="11906" w:orient="landscape"/>
          <w:pgMar w:top="1701" w:right="1134" w:bottom="850" w:left="1134" w:header="708" w:footer="708" w:gutter="0"/>
          <w:pgNumType w:start="1"/>
          <w:cols w:space="720"/>
          <w:docGrid w:linePitch="299"/>
        </w:sectPr>
      </w:pPr>
      <w:r>
        <w:rPr>
          <w:szCs w:val="28"/>
        </w:rPr>
        <w:br w:type="page"/>
      </w:r>
    </w:p>
    <w:p w:rsidR="0034418B" w:rsidRPr="0034418B" w:rsidRDefault="0034418B">
      <w:pPr>
        <w:rPr>
          <w:rFonts w:ascii="Times New Roman" w:hAnsi="Times New Roman" w:cs="Times New Roman"/>
          <w:b/>
          <w:sz w:val="28"/>
          <w:szCs w:val="28"/>
        </w:rPr>
      </w:pPr>
      <w:r w:rsidRPr="0034418B">
        <w:rPr>
          <w:rFonts w:ascii="Times New Roman" w:hAnsi="Times New Roman" w:cs="Times New Roman"/>
          <w:b/>
          <w:sz w:val="28"/>
          <w:szCs w:val="28"/>
        </w:rPr>
        <w:lastRenderedPageBreak/>
        <w:t>Адреса электронной почты АО «Газпром газораспределение Челябинск» (по зоне обслуживания организации)</w:t>
      </w:r>
    </w:p>
    <w:p w:rsidR="0034418B" w:rsidRPr="0034418B" w:rsidRDefault="0034418B" w:rsidP="0034418B">
      <w:pPr>
        <w:rPr>
          <w:szCs w:val="28"/>
        </w:rPr>
      </w:pPr>
      <w:r w:rsidRPr="0034418B">
        <w:rPr>
          <w:szCs w:val="28"/>
        </w:rPr>
        <w:t>Филиал в г. Златоусте</w:t>
      </w:r>
    </w:p>
    <w:p w:rsidR="0034418B" w:rsidRPr="0034418B" w:rsidRDefault="0034418B" w:rsidP="0034418B">
      <w:pPr>
        <w:rPr>
          <w:szCs w:val="28"/>
        </w:rPr>
      </w:pPr>
      <w:r w:rsidRPr="0034418B">
        <w:rPr>
          <w:szCs w:val="28"/>
        </w:rPr>
        <w:t>E-mail: zlat@gazcom74.ru</w:t>
      </w:r>
    </w:p>
    <w:p w:rsidR="0034418B" w:rsidRDefault="0034418B" w:rsidP="0034418B">
      <w:pPr>
        <w:rPr>
          <w:szCs w:val="28"/>
        </w:rPr>
      </w:pPr>
    </w:p>
    <w:p w:rsidR="0034418B" w:rsidRPr="0034418B" w:rsidRDefault="0034418B" w:rsidP="0034418B">
      <w:pPr>
        <w:rPr>
          <w:szCs w:val="28"/>
        </w:rPr>
      </w:pPr>
      <w:r w:rsidRPr="0034418B">
        <w:rPr>
          <w:szCs w:val="28"/>
        </w:rPr>
        <w:t>Филиал в Локомотивном городском округе</w:t>
      </w:r>
    </w:p>
    <w:p w:rsidR="0034418B" w:rsidRPr="0034418B" w:rsidRDefault="0034418B" w:rsidP="0034418B">
      <w:pPr>
        <w:rPr>
          <w:szCs w:val="28"/>
        </w:rPr>
      </w:pPr>
      <w:r w:rsidRPr="0034418B">
        <w:rPr>
          <w:szCs w:val="28"/>
        </w:rPr>
        <w:t>E-mail: kartaly@gazcom74.ru</w:t>
      </w:r>
    </w:p>
    <w:p w:rsidR="0034418B" w:rsidRDefault="0034418B" w:rsidP="0034418B">
      <w:pPr>
        <w:rPr>
          <w:szCs w:val="28"/>
        </w:rPr>
      </w:pPr>
    </w:p>
    <w:p w:rsidR="0034418B" w:rsidRPr="0034418B" w:rsidRDefault="0034418B" w:rsidP="0034418B">
      <w:pPr>
        <w:rPr>
          <w:szCs w:val="28"/>
        </w:rPr>
      </w:pPr>
      <w:r w:rsidRPr="0034418B">
        <w:rPr>
          <w:szCs w:val="28"/>
        </w:rPr>
        <w:t>Филиал в г. Копейске</w:t>
      </w:r>
    </w:p>
    <w:p w:rsidR="0034418B" w:rsidRPr="0034418B" w:rsidRDefault="0034418B" w:rsidP="0034418B">
      <w:pPr>
        <w:rPr>
          <w:szCs w:val="28"/>
        </w:rPr>
      </w:pPr>
      <w:r w:rsidRPr="0034418B">
        <w:rPr>
          <w:szCs w:val="28"/>
        </w:rPr>
        <w:t>E-mail: kopeysk@gazcom74.ru</w:t>
      </w:r>
    </w:p>
    <w:p w:rsidR="0034418B" w:rsidRDefault="0034418B" w:rsidP="0034418B">
      <w:pPr>
        <w:rPr>
          <w:szCs w:val="28"/>
        </w:rPr>
      </w:pPr>
    </w:p>
    <w:p w:rsidR="0034418B" w:rsidRPr="0034418B" w:rsidRDefault="0034418B" w:rsidP="0034418B">
      <w:pPr>
        <w:rPr>
          <w:szCs w:val="28"/>
        </w:rPr>
      </w:pPr>
      <w:r w:rsidRPr="0034418B">
        <w:rPr>
          <w:szCs w:val="28"/>
        </w:rPr>
        <w:t>Филиал в г. Коркино</w:t>
      </w:r>
    </w:p>
    <w:p w:rsidR="0034418B" w:rsidRPr="0034418B" w:rsidRDefault="0034418B" w:rsidP="0034418B">
      <w:pPr>
        <w:rPr>
          <w:szCs w:val="28"/>
        </w:rPr>
      </w:pPr>
      <w:r w:rsidRPr="0034418B">
        <w:rPr>
          <w:szCs w:val="28"/>
        </w:rPr>
        <w:t>E-mail: korkino@gazcom74.ru</w:t>
      </w:r>
    </w:p>
    <w:p w:rsidR="0034418B" w:rsidRDefault="0034418B" w:rsidP="0034418B">
      <w:pPr>
        <w:rPr>
          <w:szCs w:val="28"/>
        </w:rPr>
      </w:pPr>
    </w:p>
    <w:p w:rsidR="0034418B" w:rsidRPr="0034418B" w:rsidRDefault="0034418B" w:rsidP="0034418B">
      <w:pPr>
        <w:rPr>
          <w:szCs w:val="28"/>
        </w:rPr>
      </w:pPr>
      <w:r w:rsidRPr="0034418B">
        <w:rPr>
          <w:szCs w:val="28"/>
        </w:rPr>
        <w:t>Филиал в г. Магнитогорске</w:t>
      </w:r>
    </w:p>
    <w:p w:rsidR="0034418B" w:rsidRPr="0034418B" w:rsidRDefault="0034418B" w:rsidP="0034418B">
      <w:pPr>
        <w:rPr>
          <w:szCs w:val="28"/>
        </w:rPr>
      </w:pPr>
      <w:r w:rsidRPr="0034418B">
        <w:rPr>
          <w:szCs w:val="28"/>
        </w:rPr>
        <w:t>E-mail: magnitka@gazcom74.ru</w:t>
      </w:r>
    </w:p>
    <w:p w:rsidR="0034418B" w:rsidRDefault="0034418B" w:rsidP="0034418B">
      <w:pPr>
        <w:rPr>
          <w:szCs w:val="28"/>
        </w:rPr>
      </w:pPr>
    </w:p>
    <w:p w:rsidR="0034418B" w:rsidRPr="0034418B" w:rsidRDefault="0034418B" w:rsidP="0034418B">
      <w:pPr>
        <w:rPr>
          <w:szCs w:val="28"/>
        </w:rPr>
      </w:pPr>
      <w:r w:rsidRPr="0034418B">
        <w:rPr>
          <w:szCs w:val="28"/>
        </w:rPr>
        <w:t>Филиал в г. Миассе</w:t>
      </w:r>
    </w:p>
    <w:p w:rsidR="0034418B" w:rsidRPr="0034418B" w:rsidRDefault="0034418B" w:rsidP="0034418B">
      <w:pPr>
        <w:rPr>
          <w:szCs w:val="28"/>
        </w:rPr>
      </w:pPr>
      <w:r w:rsidRPr="0034418B">
        <w:rPr>
          <w:szCs w:val="28"/>
        </w:rPr>
        <w:t>E-mail: miass@gazcom74.ru</w:t>
      </w:r>
    </w:p>
    <w:p w:rsidR="0034418B" w:rsidRDefault="0034418B" w:rsidP="0034418B">
      <w:pPr>
        <w:rPr>
          <w:szCs w:val="28"/>
        </w:rPr>
      </w:pPr>
    </w:p>
    <w:p w:rsidR="0034418B" w:rsidRPr="0034418B" w:rsidRDefault="0034418B" w:rsidP="0034418B">
      <w:pPr>
        <w:rPr>
          <w:szCs w:val="28"/>
        </w:rPr>
      </w:pPr>
      <w:r w:rsidRPr="0034418B">
        <w:rPr>
          <w:szCs w:val="28"/>
        </w:rPr>
        <w:t>Филиал в г. Кыштыме</w:t>
      </w:r>
    </w:p>
    <w:p w:rsidR="0034418B" w:rsidRPr="0034418B" w:rsidRDefault="0034418B" w:rsidP="0034418B">
      <w:pPr>
        <w:rPr>
          <w:szCs w:val="28"/>
        </w:rPr>
      </w:pPr>
      <w:r w:rsidRPr="0034418B">
        <w:rPr>
          <w:szCs w:val="28"/>
        </w:rPr>
        <w:t>E-mail: sever@gazcom74.ru</w:t>
      </w:r>
    </w:p>
    <w:p w:rsidR="0034418B" w:rsidRDefault="0034418B" w:rsidP="0034418B">
      <w:pPr>
        <w:rPr>
          <w:szCs w:val="28"/>
        </w:rPr>
      </w:pPr>
    </w:p>
    <w:p w:rsidR="0034418B" w:rsidRPr="0034418B" w:rsidRDefault="0034418B" w:rsidP="0034418B">
      <w:pPr>
        <w:rPr>
          <w:szCs w:val="28"/>
        </w:rPr>
      </w:pPr>
      <w:r w:rsidRPr="0034418B">
        <w:rPr>
          <w:szCs w:val="28"/>
        </w:rPr>
        <w:t>Филиал в г. Усть-Катаве</w:t>
      </w:r>
    </w:p>
    <w:p w:rsidR="0034418B" w:rsidRPr="0034418B" w:rsidRDefault="0034418B" w:rsidP="0034418B">
      <w:pPr>
        <w:rPr>
          <w:szCs w:val="28"/>
        </w:rPr>
      </w:pPr>
      <w:r w:rsidRPr="0034418B">
        <w:rPr>
          <w:szCs w:val="28"/>
        </w:rPr>
        <w:t>E-mail: uk@gazcom74.ru</w:t>
      </w:r>
    </w:p>
    <w:p w:rsidR="0034418B" w:rsidRDefault="0034418B" w:rsidP="0034418B">
      <w:pPr>
        <w:rPr>
          <w:szCs w:val="28"/>
        </w:rPr>
      </w:pPr>
    </w:p>
    <w:p w:rsidR="0034418B" w:rsidRPr="0034418B" w:rsidRDefault="0034418B" w:rsidP="0034418B">
      <w:pPr>
        <w:rPr>
          <w:szCs w:val="28"/>
        </w:rPr>
      </w:pPr>
      <w:r w:rsidRPr="0034418B">
        <w:rPr>
          <w:szCs w:val="28"/>
        </w:rPr>
        <w:t>Филиал в г. Южноуральске</w:t>
      </w:r>
    </w:p>
    <w:p w:rsidR="0034418B" w:rsidRPr="0034418B" w:rsidRDefault="0034418B" w:rsidP="0034418B">
      <w:pPr>
        <w:rPr>
          <w:szCs w:val="28"/>
        </w:rPr>
      </w:pPr>
      <w:r w:rsidRPr="0034418B">
        <w:rPr>
          <w:szCs w:val="28"/>
        </w:rPr>
        <w:t>E-mail: uu@gazcom74.ru</w:t>
      </w:r>
    </w:p>
    <w:p w:rsidR="00DB67ED" w:rsidRDefault="00DB67ED" w:rsidP="00F31100">
      <w:pPr>
        <w:ind w:firstLine="709"/>
        <w:rPr>
          <w:szCs w:val="28"/>
        </w:rPr>
      </w:pPr>
    </w:p>
    <w:p w:rsidR="0034418B" w:rsidRPr="0034418B" w:rsidRDefault="0034418B" w:rsidP="0034418B">
      <w:pPr>
        <w:rPr>
          <w:b/>
        </w:rPr>
      </w:pPr>
      <w:r w:rsidRPr="0034418B">
        <w:rPr>
          <w:b/>
          <w:szCs w:val="28"/>
        </w:rPr>
        <w:t>В случае если заявки по г. Челябинску (зона обслуживания АО «Челябинскгоргаз»:</w:t>
      </w:r>
      <w:r w:rsidRPr="0034418B">
        <w:rPr>
          <w:b/>
        </w:rPr>
        <w:t xml:space="preserve"> </w:t>
      </w:r>
    </w:p>
    <w:p w:rsidR="00DB67ED" w:rsidRDefault="0034418B" w:rsidP="0034418B">
      <w:pPr>
        <w:rPr>
          <w:szCs w:val="28"/>
        </w:rPr>
      </w:pPr>
      <w:r w:rsidRPr="0034418B">
        <w:rPr>
          <w:szCs w:val="28"/>
        </w:rPr>
        <w:t>general@chelgaz.ru</w:t>
      </w:r>
    </w:p>
    <w:sectPr w:rsidR="00DB67ED" w:rsidSect="0034418B">
      <w:pgSz w:w="11906" w:h="16838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6C6" w:rsidRDefault="002E36C6">
      <w:pPr>
        <w:spacing w:after="0" w:line="240" w:lineRule="auto"/>
      </w:pPr>
      <w:r>
        <w:separator/>
      </w:r>
    </w:p>
  </w:endnote>
  <w:endnote w:type="continuationSeparator" w:id="0">
    <w:p w:rsidR="002E36C6" w:rsidRDefault="002E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AE" w:rsidRPr="00AE46C0" w:rsidRDefault="002E36C6" w:rsidP="00A15743">
    <w:pPr>
      <w:pStyle w:val="a6"/>
      <w:jc w:val="center"/>
      <w:rPr>
        <w:rFonts w:ascii="Times New Roman" w:hAnsi="Times New Roman" w:cs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6C6" w:rsidRDefault="002E36C6">
      <w:pPr>
        <w:spacing w:after="0" w:line="240" w:lineRule="auto"/>
      </w:pPr>
      <w:r>
        <w:separator/>
      </w:r>
    </w:p>
  </w:footnote>
  <w:footnote w:type="continuationSeparator" w:id="0">
    <w:p w:rsidR="002E36C6" w:rsidRDefault="002E3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047E4"/>
    <w:multiLevelType w:val="hybridMultilevel"/>
    <w:tmpl w:val="E572F9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EF"/>
    <w:rsid w:val="000A0808"/>
    <w:rsid w:val="000C695B"/>
    <w:rsid w:val="000F7A75"/>
    <w:rsid w:val="00120659"/>
    <w:rsid w:val="00282E3A"/>
    <w:rsid w:val="002E36C6"/>
    <w:rsid w:val="0034418B"/>
    <w:rsid w:val="0038290B"/>
    <w:rsid w:val="00433282"/>
    <w:rsid w:val="0044707D"/>
    <w:rsid w:val="00476DB7"/>
    <w:rsid w:val="004970F2"/>
    <w:rsid w:val="004C4BEC"/>
    <w:rsid w:val="0050600A"/>
    <w:rsid w:val="0057008B"/>
    <w:rsid w:val="005A34AE"/>
    <w:rsid w:val="005F1404"/>
    <w:rsid w:val="0066035D"/>
    <w:rsid w:val="006648EF"/>
    <w:rsid w:val="0078732B"/>
    <w:rsid w:val="007C3656"/>
    <w:rsid w:val="00825C74"/>
    <w:rsid w:val="008523A4"/>
    <w:rsid w:val="00855033"/>
    <w:rsid w:val="00887884"/>
    <w:rsid w:val="008F4734"/>
    <w:rsid w:val="00917F8E"/>
    <w:rsid w:val="009B723D"/>
    <w:rsid w:val="00A01B06"/>
    <w:rsid w:val="00B326C8"/>
    <w:rsid w:val="00B6314F"/>
    <w:rsid w:val="00B634F4"/>
    <w:rsid w:val="00B85852"/>
    <w:rsid w:val="00CF039D"/>
    <w:rsid w:val="00D11B85"/>
    <w:rsid w:val="00D81133"/>
    <w:rsid w:val="00DB67ED"/>
    <w:rsid w:val="00EE496D"/>
    <w:rsid w:val="00F31100"/>
    <w:rsid w:val="00F92603"/>
    <w:rsid w:val="00FD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8A51C-2922-4BB1-97AF-BEC79CA1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648E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7C3656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23A4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a5">
    <w:name w:val="Hyperlink"/>
    <w:basedOn w:val="a0"/>
    <w:uiPriority w:val="99"/>
    <w:unhideWhenUsed/>
    <w:rsid w:val="0050600A"/>
    <w:rPr>
      <w:color w:val="0563C1" w:themeColor="hyperlink"/>
      <w:u w:val="single"/>
    </w:rPr>
  </w:style>
  <w:style w:type="paragraph" w:customStyle="1" w:styleId="ConsPlusNormal">
    <w:name w:val="ConsPlusNormal"/>
    <w:rsid w:val="00F31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6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7ED"/>
    <w:rPr>
      <w:rFonts w:ascii="Calibri" w:eastAsia="Calibri" w:hAnsi="Calibri" w:cs="Calibri"/>
      <w:lang w:eastAsia="ru-RU"/>
    </w:rPr>
  </w:style>
  <w:style w:type="table" w:styleId="a8">
    <w:name w:val="Table Grid"/>
    <w:basedOn w:val="a1"/>
    <w:uiPriority w:val="39"/>
    <w:rsid w:val="00DB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8"/>
    <w:uiPriority w:val="39"/>
    <w:rsid w:val="00DB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E29C0-8B50-4C71-9182-B9D02159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Дмитрий Алексеевич</dc:creator>
  <cp:keywords/>
  <dc:description/>
  <cp:lastModifiedBy>Пользователь</cp:lastModifiedBy>
  <cp:revision>2</cp:revision>
  <dcterms:created xsi:type="dcterms:W3CDTF">2021-09-27T10:47:00Z</dcterms:created>
  <dcterms:modified xsi:type="dcterms:W3CDTF">2021-09-27T10:47:00Z</dcterms:modified>
</cp:coreProperties>
</file>